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DF" w:rsidRDefault="00C251DF" w:rsidP="00C251DF">
      <w:pPr>
        <w:jc w:val="right"/>
        <w:rPr>
          <w:sz w:val="23"/>
          <w:szCs w:val="23"/>
        </w:rPr>
      </w:pPr>
      <w:r>
        <w:rPr>
          <w:noProof/>
          <w:sz w:val="23"/>
          <w:szCs w:val="23"/>
          <w:lang w:eastAsia="en-GB"/>
        </w:rPr>
        <w:drawing>
          <wp:inline distT="0" distB="0" distL="0" distR="0" wp14:anchorId="290D5B15" wp14:editId="006BF7D8">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p>
    <w:p w:rsidR="00EE7A47" w:rsidRPr="00C251DF" w:rsidRDefault="001164B1" w:rsidP="00C251DF">
      <w:pPr>
        <w:rPr>
          <w:sz w:val="23"/>
          <w:szCs w:val="23"/>
        </w:rPr>
      </w:pPr>
      <w:r w:rsidRPr="00E950B5">
        <w:rPr>
          <w:rFonts w:ascii="Arial" w:hAnsi="Arial" w:cs="Arial"/>
          <w:b/>
          <w:sz w:val="20"/>
        </w:rPr>
        <w:t>Newsletter</w:t>
      </w:r>
      <w:r w:rsidR="00F36475" w:rsidRPr="00E950B5">
        <w:rPr>
          <w:rFonts w:ascii="Arial" w:hAnsi="Arial" w:cs="Arial"/>
          <w:b/>
          <w:sz w:val="20"/>
        </w:rPr>
        <w:t xml:space="preserve">- </w:t>
      </w:r>
      <w:r w:rsidR="00A017F5">
        <w:rPr>
          <w:rFonts w:ascii="Arial" w:hAnsi="Arial" w:cs="Arial"/>
          <w:b/>
          <w:sz w:val="20"/>
        </w:rPr>
        <w:t>Week 7</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5B4C17">
        <w:rPr>
          <w:rFonts w:ascii="Arial" w:hAnsi="Arial" w:cs="Arial"/>
          <w:b/>
          <w:sz w:val="20"/>
        </w:rPr>
        <w:t>Monday</w:t>
      </w:r>
      <w:r w:rsidR="00214202">
        <w:rPr>
          <w:rFonts w:ascii="Arial" w:hAnsi="Arial" w:cs="Arial"/>
          <w:b/>
          <w:sz w:val="20"/>
        </w:rPr>
        <w:t xml:space="preserve"> </w:t>
      </w:r>
      <w:r w:rsidR="00A017F5">
        <w:rPr>
          <w:rFonts w:ascii="Arial" w:hAnsi="Arial" w:cs="Arial"/>
          <w:b/>
          <w:sz w:val="20"/>
        </w:rPr>
        <w:t>15</w:t>
      </w:r>
      <w:r w:rsidR="00AD56C8">
        <w:rPr>
          <w:rFonts w:ascii="Arial" w:hAnsi="Arial" w:cs="Arial"/>
          <w:b/>
          <w:sz w:val="20"/>
          <w:vertAlign w:val="superscript"/>
        </w:rPr>
        <w:t>th</w:t>
      </w:r>
      <w:r w:rsidR="003A5BB8">
        <w:rPr>
          <w:rFonts w:ascii="Arial" w:hAnsi="Arial" w:cs="Arial"/>
          <w:b/>
          <w:sz w:val="20"/>
        </w:rPr>
        <w:t xml:space="preserve"> Octo</w:t>
      </w:r>
      <w:r w:rsidR="00214202">
        <w:rPr>
          <w:rFonts w:ascii="Arial" w:hAnsi="Arial" w:cs="Arial"/>
          <w:b/>
          <w:sz w:val="20"/>
        </w:rPr>
        <w:t>ber</w:t>
      </w:r>
      <w:r w:rsidR="003E3CEE" w:rsidRPr="00E950B5">
        <w:rPr>
          <w:rFonts w:ascii="Arial" w:hAnsi="Arial" w:cs="Arial"/>
          <w:b/>
          <w:sz w:val="20"/>
        </w:rPr>
        <w:t xml:space="preserve"> 201</w:t>
      </w:r>
      <w:r w:rsidR="00E969BC" w:rsidRPr="00E950B5">
        <w:rPr>
          <w:rFonts w:ascii="Arial" w:hAnsi="Arial" w:cs="Arial"/>
          <w:b/>
          <w:sz w:val="20"/>
        </w:rPr>
        <w:t>8</w:t>
      </w:r>
    </w:p>
    <w:p w:rsidR="00446D38" w:rsidRPr="00E950B5" w:rsidRDefault="00446D38" w:rsidP="00446D38">
      <w:pPr>
        <w:ind w:left="-113" w:right="-340"/>
        <w:rPr>
          <w:rFonts w:ascii="Arial" w:hAnsi="Arial" w:cs="Arial"/>
          <w:b/>
          <w:sz w:val="20"/>
        </w:rPr>
      </w:pPr>
    </w:p>
    <w:p w:rsidR="007D43B7" w:rsidRDefault="007D43B7" w:rsidP="00446D38">
      <w:pPr>
        <w:ind w:left="-113" w:right="-340"/>
        <w:jc w:val="both"/>
        <w:rPr>
          <w:rFonts w:ascii="Arial" w:hAnsi="Arial" w:cs="Arial"/>
          <w:bCs/>
          <w:sz w:val="20"/>
        </w:rPr>
      </w:pPr>
      <w:r>
        <w:rPr>
          <w:rFonts w:ascii="Arial" w:hAnsi="Arial" w:cs="Arial"/>
          <w:bCs/>
          <w:sz w:val="20"/>
        </w:rPr>
        <w:t>Dear families,</w:t>
      </w:r>
    </w:p>
    <w:p w:rsidR="00AD56C8" w:rsidRDefault="008721F2" w:rsidP="00AD56C8">
      <w:pPr>
        <w:ind w:left="-113" w:right="-283"/>
        <w:jc w:val="both"/>
        <w:rPr>
          <w:rFonts w:ascii="Arial" w:hAnsi="Arial" w:cs="Arial"/>
          <w:bCs/>
          <w:sz w:val="20"/>
        </w:rPr>
      </w:pPr>
      <w:r>
        <w:rPr>
          <w:rFonts w:ascii="Arial" w:hAnsi="Arial" w:cs="Arial"/>
          <w:bCs/>
          <w:sz w:val="20"/>
        </w:rPr>
        <w:t xml:space="preserve">Welcome to our latest </w:t>
      </w:r>
      <w:r w:rsidR="00AD56C8">
        <w:rPr>
          <w:rFonts w:ascii="Arial" w:hAnsi="Arial" w:cs="Arial"/>
          <w:bCs/>
          <w:sz w:val="20"/>
        </w:rPr>
        <w:t>newsletter</w:t>
      </w:r>
      <w:r w:rsidR="00A017F5">
        <w:rPr>
          <w:rFonts w:ascii="Arial" w:hAnsi="Arial" w:cs="Arial"/>
          <w:bCs/>
          <w:sz w:val="20"/>
        </w:rPr>
        <w:t>! What a busy week that was and another one to come!</w:t>
      </w:r>
    </w:p>
    <w:p w:rsidR="00AD56C8" w:rsidRDefault="00AD56C8" w:rsidP="00AD56C8">
      <w:pPr>
        <w:ind w:left="-113" w:right="-283"/>
        <w:jc w:val="both"/>
        <w:rPr>
          <w:rFonts w:ascii="Arial" w:hAnsi="Arial" w:cs="Arial"/>
          <w:bCs/>
          <w:sz w:val="20"/>
        </w:rPr>
      </w:pPr>
    </w:p>
    <w:p w:rsidR="00AD56C8" w:rsidRPr="00785F50" w:rsidRDefault="00A017F5" w:rsidP="00AD56C8">
      <w:pPr>
        <w:ind w:left="-113" w:right="-283"/>
        <w:jc w:val="both"/>
        <w:rPr>
          <w:rFonts w:ascii="Arial" w:hAnsi="Arial" w:cs="Arial"/>
          <w:bCs/>
          <w:sz w:val="20"/>
        </w:rPr>
      </w:pPr>
      <w:r>
        <w:rPr>
          <w:rFonts w:ascii="Arial" w:hAnsi="Arial" w:cs="Arial"/>
          <w:b/>
          <w:bCs/>
          <w:sz w:val="20"/>
        </w:rPr>
        <w:t>Harvest</w:t>
      </w:r>
      <w:r w:rsidR="00AD56C8" w:rsidRPr="00AD56C8">
        <w:rPr>
          <w:rFonts w:ascii="Arial" w:hAnsi="Arial" w:cs="Arial"/>
          <w:b/>
          <w:bCs/>
          <w:sz w:val="20"/>
        </w:rPr>
        <w:t>:</w:t>
      </w:r>
      <w:r w:rsidR="00785F50">
        <w:rPr>
          <w:rFonts w:ascii="Arial" w:hAnsi="Arial" w:cs="Arial"/>
          <w:b/>
          <w:bCs/>
          <w:sz w:val="20"/>
        </w:rPr>
        <w:t xml:space="preserve"> </w:t>
      </w:r>
      <w:r w:rsidR="004118EF">
        <w:rPr>
          <w:rFonts w:ascii="Arial" w:hAnsi="Arial" w:cs="Arial"/>
          <w:bCs/>
          <w:sz w:val="20"/>
        </w:rPr>
        <w:t>Our Harvest is just over a week away now. The children and staff have been working hard on songs and readings and we are almost ready! Just a final reminder that we start at 10am and the event is for grandparents and the elderly residents in our local community. The guest list is filling up nicely so book soon to avoid disappointment! Please note that this event is for Y1-Y6 but a</w:t>
      </w:r>
      <w:r w:rsidR="00135C43">
        <w:rPr>
          <w:rFonts w:ascii="Arial" w:hAnsi="Arial" w:cs="Arial"/>
          <w:bCs/>
          <w:sz w:val="20"/>
        </w:rPr>
        <w:t>l</w:t>
      </w:r>
      <w:r w:rsidR="004118EF">
        <w:rPr>
          <w:rFonts w:ascii="Arial" w:hAnsi="Arial" w:cs="Arial"/>
          <w:bCs/>
          <w:sz w:val="20"/>
        </w:rPr>
        <w:t xml:space="preserve">l grandparents are welcome (including EYFS). We will share lots of clips and images online after the event. The one thing that I need to appeal for now is your kindness! We are looking for donations of harvest goods including tins, dry products, fruit and vegetables, </w:t>
      </w:r>
      <w:proofErr w:type="spellStart"/>
      <w:r w:rsidR="004118EF">
        <w:rPr>
          <w:rFonts w:ascii="Arial" w:hAnsi="Arial" w:cs="Arial"/>
          <w:bCs/>
          <w:sz w:val="20"/>
        </w:rPr>
        <w:t>etc</w:t>
      </w:r>
      <w:proofErr w:type="spellEnd"/>
      <w:r w:rsidR="004118EF">
        <w:rPr>
          <w:rFonts w:ascii="Arial" w:hAnsi="Arial" w:cs="Arial"/>
          <w:bCs/>
          <w:sz w:val="20"/>
        </w:rPr>
        <w:t xml:space="preserve"> and any carrier bags to share them out amongst the elderly in our community! Donations are welcomed and they can be taken to reception from Monday </w:t>
      </w:r>
      <w:r w:rsidR="00182D69">
        <w:rPr>
          <w:rFonts w:ascii="Arial" w:hAnsi="Arial" w:cs="Arial"/>
          <w:bCs/>
          <w:sz w:val="20"/>
        </w:rPr>
        <w:t>22</w:t>
      </w:r>
      <w:r w:rsidR="00182D69" w:rsidRPr="00182D69">
        <w:rPr>
          <w:rFonts w:ascii="Arial" w:hAnsi="Arial" w:cs="Arial"/>
          <w:bCs/>
          <w:sz w:val="20"/>
          <w:vertAlign w:val="superscript"/>
        </w:rPr>
        <w:t>nd</w:t>
      </w:r>
      <w:r w:rsidR="00182D69">
        <w:rPr>
          <w:rFonts w:ascii="Arial" w:hAnsi="Arial" w:cs="Arial"/>
          <w:bCs/>
          <w:sz w:val="20"/>
        </w:rPr>
        <w:t xml:space="preserve"> October from 8.30am. Your support is always gratefully received.</w:t>
      </w:r>
    </w:p>
    <w:p w:rsidR="00AD56C8" w:rsidRDefault="00AD56C8" w:rsidP="00AD56C8">
      <w:pPr>
        <w:ind w:right="-340"/>
        <w:jc w:val="both"/>
        <w:rPr>
          <w:rFonts w:ascii="Arial" w:hAnsi="Arial" w:cs="Arial"/>
          <w:b/>
          <w:bCs/>
          <w:sz w:val="20"/>
        </w:rPr>
      </w:pPr>
    </w:p>
    <w:p w:rsidR="009121A4" w:rsidRPr="00785F50" w:rsidRDefault="009121A4" w:rsidP="003A5BB8">
      <w:pPr>
        <w:ind w:left="-113" w:right="-340"/>
        <w:jc w:val="both"/>
        <w:rPr>
          <w:rFonts w:ascii="Arial" w:hAnsi="Arial" w:cs="Arial"/>
          <w:bCs/>
          <w:sz w:val="20"/>
        </w:rPr>
      </w:pPr>
      <w:r>
        <w:rPr>
          <w:rFonts w:ascii="Arial" w:hAnsi="Arial" w:cs="Arial"/>
          <w:b/>
          <w:bCs/>
          <w:sz w:val="20"/>
        </w:rPr>
        <w:t>Sports Update:</w:t>
      </w:r>
      <w:r w:rsidR="008721F2">
        <w:rPr>
          <w:rFonts w:ascii="Arial" w:hAnsi="Arial" w:cs="Arial"/>
          <w:b/>
          <w:bCs/>
          <w:sz w:val="20"/>
        </w:rPr>
        <w:t xml:space="preserve"> </w:t>
      </w:r>
      <w:r w:rsidR="004118EF">
        <w:rPr>
          <w:rFonts w:ascii="Arial" w:hAnsi="Arial" w:cs="Arial"/>
          <w:bCs/>
          <w:sz w:val="20"/>
        </w:rPr>
        <w:t>What a great effort from our Y1/2 multi-skills team who came third</w:t>
      </w:r>
      <w:r w:rsidR="00785F50">
        <w:rPr>
          <w:rFonts w:ascii="Arial" w:hAnsi="Arial" w:cs="Arial"/>
          <w:bCs/>
          <w:sz w:val="20"/>
        </w:rPr>
        <w:t xml:space="preserve"> </w:t>
      </w:r>
      <w:r w:rsidR="004118EF">
        <w:rPr>
          <w:rFonts w:ascii="Arial" w:hAnsi="Arial" w:cs="Arial"/>
          <w:bCs/>
          <w:sz w:val="20"/>
        </w:rPr>
        <w:t xml:space="preserve">in </w:t>
      </w:r>
      <w:r w:rsidR="00785F50">
        <w:rPr>
          <w:rFonts w:ascii="Arial" w:hAnsi="Arial" w:cs="Arial"/>
          <w:bCs/>
          <w:sz w:val="20"/>
        </w:rPr>
        <w:t>the event at Penistone Grammar on Mo</w:t>
      </w:r>
      <w:r w:rsidR="004118EF">
        <w:rPr>
          <w:rFonts w:ascii="Arial" w:hAnsi="Arial" w:cs="Arial"/>
          <w:bCs/>
          <w:sz w:val="20"/>
        </w:rPr>
        <w:t xml:space="preserve">nday night! They were fabulous and well supported by lots of parents and staff! </w:t>
      </w:r>
      <w:r w:rsidR="00785F50">
        <w:rPr>
          <w:rFonts w:ascii="Arial" w:hAnsi="Arial" w:cs="Arial"/>
          <w:bCs/>
          <w:sz w:val="20"/>
        </w:rPr>
        <w:t xml:space="preserve">Our footballers </w:t>
      </w:r>
      <w:r w:rsidR="004118EF">
        <w:rPr>
          <w:rFonts w:ascii="Arial" w:hAnsi="Arial" w:cs="Arial"/>
          <w:bCs/>
          <w:sz w:val="20"/>
        </w:rPr>
        <w:t>continue to work hard too! On Friday afternoon we had 2</w:t>
      </w:r>
      <w:r w:rsidR="00785F50">
        <w:rPr>
          <w:rFonts w:ascii="Arial" w:hAnsi="Arial" w:cs="Arial"/>
          <w:bCs/>
          <w:sz w:val="20"/>
        </w:rPr>
        <w:t xml:space="preserve"> teams playing against </w:t>
      </w:r>
      <w:proofErr w:type="spellStart"/>
      <w:r w:rsidR="004118EF">
        <w:rPr>
          <w:rFonts w:ascii="Arial" w:hAnsi="Arial" w:cs="Arial"/>
          <w:bCs/>
          <w:sz w:val="20"/>
        </w:rPr>
        <w:t>Cudworth</w:t>
      </w:r>
      <w:proofErr w:type="spellEnd"/>
      <w:r w:rsidR="004118EF">
        <w:rPr>
          <w:rFonts w:ascii="Arial" w:hAnsi="Arial" w:cs="Arial"/>
          <w:bCs/>
          <w:sz w:val="20"/>
        </w:rPr>
        <w:t xml:space="preserve"> </w:t>
      </w:r>
      <w:proofErr w:type="spellStart"/>
      <w:r w:rsidR="004118EF">
        <w:rPr>
          <w:rFonts w:ascii="Arial" w:hAnsi="Arial" w:cs="Arial"/>
          <w:bCs/>
          <w:sz w:val="20"/>
        </w:rPr>
        <w:t>C</w:t>
      </w:r>
      <w:r w:rsidR="00241377">
        <w:rPr>
          <w:rFonts w:ascii="Arial" w:hAnsi="Arial" w:cs="Arial"/>
          <w:bCs/>
          <w:sz w:val="20"/>
        </w:rPr>
        <w:t>huchfield</w:t>
      </w:r>
      <w:proofErr w:type="spellEnd"/>
      <w:r w:rsidR="00241377">
        <w:rPr>
          <w:rFonts w:ascii="Arial" w:hAnsi="Arial" w:cs="Arial"/>
          <w:bCs/>
          <w:sz w:val="20"/>
        </w:rPr>
        <w:t xml:space="preserve"> Primary. The Y5/6 lost 3-1</w:t>
      </w:r>
      <w:r w:rsidR="00785F50">
        <w:rPr>
          <w:rFonts w:ascii="Arial" w:hAnsi="Arial" w:cs="Arial"/>
          <w:bCs/>
          <w:sz w:val="20"/>
        </w:rPr>
        <w:t xml:space="preserve"> after a</w:t>
      </w:r>
      <w:r w:rsidR="004118EF">
        <w:rPr>
          <w:rFonts w:ascii="Arial" w:hAnsi="Arial" w:cs="Arial"/>
          <w:bCs/>
          <w:sz w:val="20"/>
        </w:rPr>
        <w:t xml:space="preserve">n excellent </w:t>
      </w:r>
      <w:r w:rsidR="00241377">
        <w:rPr>
          <w:rFonts w:ascii="Arial" w:hAnsi="Arial" w:cs="Arial"/>
          <w:bCs/>
          <w:sz w:val="20"/>
        </w:rPr>
        <w:t xml:space="preserve">team </w:t>
      </w:r>
      <w:r w:rsidR="004118EF">
        <w:rPr>
          <w:rFonts w:ascii="Arial" w:hAnsi="Arial" w:cs="Arial"/>
          <w:bCs/>
          <w:sz w:val="20"/>
        </w:rPr>
        <w:t xml:space="preserve">display and the Y3/4 team played really well too </w:t>
      </w:r>
      <w:r w:rsidR="00241377">
        <w:rPr>
          <w:rFonts w:ascii="Arial" w:hAnsi="Arial" w:cs="Arial"/>
          <w:bCs/>
          <w:sz w:val="20"/>
        </w:rPr>
        <w:t>drawing 7-7</w:t>
      </w:r>
      <w:r w:rsidR="00785F50">
        <w:rPr>
          <w:rFonts w:ascii="Arial" w:hAnsi="Arial" w:cs="Arial"/>
          <w:bCs/>
          <w:sz w:val="20"/>
        </w:rPr>
        <w:t xml:space="preserve"> </w:t>
      </w:r>
      <w:r w:rsidR="004118EF">
        <w:rPr>
          <w:rFonts w:ascii="Arial" w:hAnsi="Arial" w:cs="Arial"/>
          <w:bCs/>
          <w:sz w:val="20"/>
        </w:rPr>
        <w:t>against a fabulous team</w:t>
      </w:r>
      <w:r w:rsidR="00241377">
        <w:rPr>
          <w:rFonts w:ascii="Arial" w:hAnsi="Arial" w:cs="Arial"/>
          <w:bCs/>
          <w:sz w:val="20"/>
        </w:rPr>
        <w:t>. We ended up with a 4-3 win on penalties!</w:t>
      </w:r>
      <w:r w:rsidR="00785F50">
        <w:rPr>
          <w:rFonts w:ascii="Arial" w:hAnsi="Arial" w:cs="Arial"/>
          <w:bCs/>
          <w:sz w:val="20"/>
        </w:rPr>
        <w:t xml:space="preserve"> </w:t>
      </w:r>
      <w:r w:rsidR="004118EF">
        <w:rPr>
          <w:rFonts w:ascii="Arial" w:hAnsi="Arial" w:cs="Arial"/>
          <w:bCs/>
          <w:sz w:val="20"/>
        </w:rPr>
        <w:t>Don’t forget we also have a visit for football fans to watch Barnsley FC on Saturday 3</w:t>
      </w:r>
      <w:r w:rsidR="004118EF" w:rsidRPr="004118EF">
        <w:rPr>
          <w:rFonts w:ascii="Arial" w:hAnsi="Arial" w:cs="Arial"/>
          <w:bCs/>
          <w:sz w:val="20"/>
          <w:vertAlign w:val="superscript"/>
        </w:rPr>
        <w:t>rd</w:t>
      </w:r>
      <w:r w:rsidR="004118EF">
        <w:rPr>
          <w:rFonts w:ascii="Arial" w:hAnsi="Arial" w:cs="Arial"/>
          <w:bCs/>
          <w:sz w:val="20"/>
        </w:rPr>
        <w:t xml:space="preserve"> November with spaces still available at just £20 for a full day of football activities, food and travel</w:t>
      </w:r>
      <w:r w:rsidR="00785F50">
        <w:rPr>
          <w:rFonts w:ascii="Arial" w:hAnsi="Arial" w:cs="Arial"/>
          <w:bCs/>
          <w:sz w:val="20"/>
        </w:rPr>
        <w:t xml:space="preserve">! </w:t>
      </w:r>
      <w:r w:rsidR="004118EF">
        <w:rPr>
          <w:rFonts w:ascii="Arial" w:hAnsi="Arial" w:cs="Arial"/>
          <w:bCs/>
          <w:sz w:val="20"/>
        </w:rPr>
        <w:t>Lastly, wow</w:t>
      </w:r>
      <w:r w:rsidR="00785F50">
        <w:rPr>
          <w:rFonts w:ascii="Arial" w:hAnsi="Arial" w:cs="Arial"/>
          <w:bCs/>
          <w:sz w:val="20"/>
        </w:rPr>
        <w:t>!</w:t>
      </w:r>
      <w:r w:rsidR="004118EF">
        <w:rPr>
          <w:rFonts w:ascii="Arial" w:hAnsi="Arial" w:cs="Arial"/>
          <w:bCs/>
          <w:sz w:val="20"/>
        </w:rPr>
        <w:t xml:space="preserve"> I mean, WOW! The progress of our KS2 cross-country runners this year was a joy to behold. It was a lovely afternoon in every respect and the children did us all proud! Lots of winners, top 10s and top 20s but, as is the school’s ley message, all children gave their all and the vast majority improved on previous year results! Thank you to the staff and the huge number of parents who came along to support us!</w:t>
      </w:r>
    </w:p>
    <w:p w:rsidR="00742FDF" w:rsidRDefault="00742FDF" w:rsidP="003A5BB8">
      <w:pPr>
        <w:ind w:left="-113" w:right="-340"/>
        <w:jc w:val="both"/>
        <w:rPr>
          <w:rFonts w:ascii="Arial" w:hAnsi="Arial" w:cs="Arial"/>
          <w:b/>
          <w:bCs/>
          <w:sz w:val="20"/>
        </w:rPr>
      </w:pPr>
    </w:p>
    <w:p w:rsidR="00742FDF" w:rsidRPr="00940136" w:rsidRDefault="00A017F5" w:rsidP="003A5BB8">
      <w:pPr>
        <w:ind w:left="-113" w:right="-340"/>
        <w:jc w:val="both"/>
        <w:rPr>
          <w:rFonts w:ascii="Arial" w:hAnsi="Arial" w:cs="Arial"/>
          <w:bCs/>
          <w:sz w:val="20"/>
        </w:rPr>
      </w:pPr>
      <w:r>
        <w:rPr>
          <w:rFonts w:ascii="Arial" w:hAnsi="Arial" w:cs="Arial"/>
          <w:b/>
          <w:bCs/>
          <w:sz w:val="20"/>
        </w:rPr>
        <w:t>Books for Breakfast</w:t>
      </w:r>
      <w:r w:rsidR="00742FDF">
        <w:rPr>
          <w:rFonts w:ascii="Arial" w:hAnsi="Arial" w:cs="Arial"/>
          <w:b/>
          <w:bCs/>
          <w:sz w:val="20"/>
        </w:rPr>
        <w:t>:</w:t>
      </w:r>
      <w:r w:rsidR="00940136">
        <w:rPr>
          <w:rFonts w:ascii="Arial" w:hAnsi="Arial" w:cs="Arial"/>
          <w:b/>
          <w:bCs/>
          <w:sz w:val="20"/>
        </w:rPr>
        <w:t xml:space="preserve"> </w:t>
      </w:r>
      <w:r>
        <w:rPr>
          <w:rFonts w:ascii="Arial" w:hAnsi="Arial" w:cs="Arial"/>
          <w:bCs/>
          <w:sz w:val="20"/>
        </w:rPr>
        <w:t xml:space="preserve">This Wednesday will see the return of our Books for Breakfast event for F2 to Y3 families. We will open at 8am for F2 families and then welcome each class every 10 minutes (Y1 8.10am, Y2 at 8.20am and Y3 at 8.30am). </w:t>
      </w:r>
      <w:r w:rsidR="004118EF">
        <w:rPr>
          <w:rFonts w:ascii="Arial" w:hAnsi="Arial" w:cs="Arial"/>
          <w:bCs/>
          <w:sz w:val="20"/>
        </w:rPr>
        <w:t xml:space="preserve">Please note that we will have an extended crossing patrol on that date from 7.55am. Our table tennis club will still go ahead but it will be a special ‘multi-sports club’ on the outdoor MUGA. </w:t>
      </w:r>
      <w:r>
        <w:rPr>
          <w:rFonts w:ascii="Arial" w:hAnsi="Arial" w:cs="Arial"/>
          <w:bCs/>
          <w:sz w:val="20"/>
        </w:rPr>
        <w:t xml:space="preserve">We have a slightly staggered entry to try and ensure that the queue is never too long, this worked really well last year! If you have a child in more than one class then please come at the time advertised for the youngest child. Staff will have the pre-ordered food lists so please only join the breakfast queue if you have ordered so that we don’t run out! Everyone is welcome to join us to read! School aged siblings are welcome to watch a film in the Community Room. Children can either bring their favourite book or choose one from our library to enjoy. Children can read in the hall, the library or their classroom but please only eat food in the hall. On the day we may have some old books out for your perusal for a donation to school fund. As we are raising money for updated and more exciting reading materials (for children of all ages and abilities 3-11) we will have a donation areas this year too, any donations are welcomed…especially if you enjoyed your bacon butty! Feel free to take a look at our developing library during your visit too! I would also like to </w:t>
      </w:r>
      <w:r w:rsidR="004118EF">
        <w:rPr>
          <w:rFonts w:ascii="Arial" w:hAnsi="Arial" w:cs="Arial"/>
          <w:bCs/>
          <w:sz w:val="20"/>
        </w:rPr>
        <w:t xml:space="preserve">take this opportunity to </w:t>
      </w:r>
      <w:r>
        <w:rPr>
          <w:rFonts w:ascii="Arial" w:hAnsi="Arial" w:cs="Arial"/>
          <w:bCs/>
          <w:sz w:val="20"/>
        </w:rPr>
        <w:t xml:space="preserve">thank ISS (catering) and </w:t>
      </w:r>
      <w:proofErr w:type="spellStart"/>
      <w:r>
        <w:rPr>
          <w:rFonts w:ascii="Arial" w:hAnsi="Arial" w:cs="Arial"/>
          <w:bCs/>
          <w:sz w:val="20"/>
        </w:rPr>
        <w:t>Engie</w:t>
      </w:r>
      <w:proofErr w:type="spellEnd"/>
      <w:r>
        <w:rPr>
          <w:rFonts w:ascii="Arial" w:hAnsi="Arial" w:cs="Arial"/>
          <w:bCs/>
          <w:sz w:val="20"/>
        </w:rPr>
        <w:t xml:space="preserve"> (premises management) for their fantastic support with Books for Breakfast each year</w:t>
      </w:r>
      <w:r w:rsidR="004118EF">
        <w:rPr>
          <w:rFonts w:ascii="Arial" w:hAnsi="Arial" w:cs="Arial"/>
          <w:bCs/>
          <w:sz w:val="20"/>
        </w:rPr>
        <w:t xml:space="preserve"> and to Mrs </w:t>
      </w:r>
      <w:proofErr w:type="spellStart"/>
      <w:r w:rsidR="004118EF">
        <w:rPr>
          <w:rFonts w:ascii="Arial" w:hAnsi="Arial" w:cs="Arial"/>
          <w:bCs/>
          <w:sz w:val="20"/>
        </w:rPr>
        <w:t>Fearn</w:t>
      </w:r>
      <w:proofErr w:type="spellEnd"/>
      <w:r w:rsidR="004118EF">
        <w:rPr>
          <w:rFonts w:ascii="Arial" w:hAnsi="Arial" w:cs="Arial"/>
          <w:bCs/>
          <w:sz w:val="20"/>
        </w:rPr>
        <w:t xml:space="preserve"> for organising it all and the office staff for collating all of the orders</w:t>
      </w:r>
      <w:r>
        <w:rPr>
          <w:rFonts w:ascii="Arial" w:hAnsi="Arial" w:cs="Arial"/>
          <w:bCs/>
          <w:sz w:val="20"/>
        </w:rPr>
        <w:t>!</w:t>
      </w:r>
      <w:r w:rsidR="004118EF">
        <w:rPr>
          <w:rFonts w:ascii="Arial" w:hAnsi="Arial" w:cs="Arial"/>
          <w:bCs/>
          <w:sz w:val="20"/>
        </w:rPr>
        <w:t xml:space="preserve"> </w:t>
      </w:r>
    </w:p>
    <w:p w:rsidR="003A5BB8" w:rsidRDefault="003A5BB8" w:rsidP="003A5BB8">
      <w:pPr>
        <w:ind w:left="-113" w:right="-340"/>
        <w:jc w:val="both"/>
        <w:rPr>
          <w:rFonts w:ascii="Arial" w:hAnsi="Arial" w:cs="Arial"/>
          <w:bCs/>
          <w:sz w:val="20"/>
        </w:rPr>
      </w:pPr>
    </w:p>
    <w:p w:rsidR="00AD56C8" w:rsidRDefault="00A017F5" w:rsidP="00AD56C8">
      <w:pPr>
        <w:ind w:left="-113" w:right="-340"/>
        <w:jc w:val="both"/>
        <w:rPr>
          <w:rFonts w:ascii="Arial" w:hAnsi="Arial" w:cs="Arial"/>
          <w:bCs/>
          <w:sz w:val="20"/>
        </w:rPr>
      </w:pPr>
      <w:r>
        <w:rPr>
          <w:rFonts w:ascii="Arial" w:hAnsi="Arial" w:cs="Arial"/>
          <w:b/>
          <w:bCs/>
          <w:sz w:val="20"/>
        </w:rPr>
        <w:t xml:space="preserve">10 Day Active Travel: </w:t>
      </w:r>
      <w:r w:rsidR="004118EF">
        <w:rPr>
          <w:rFonts w:ascii="Arial" w:hAnsi="Arial" w:cs="Arial"/>
          <w:bCs/>
          <w:sz w:val="20"/>
        </w:rPr>
        <w:t xml:space="preserve">Over the next two weeks we will be encouraging children to walk, scoot or cycle to school. A ‘hands up’ survey will take place in each class each day to help us to monitor the impact that all </w:t>
      </w:r>
      <w:r w:rsidR="00135C43">
        <w:rPr>
          <w:rFonts w:ascii="Arial" w:hAnsi="Arial" w:cs="Arial"/>
          <w:bCs/>
          <w:sz w:val="20"/>
        </w:rPr>
        <w:t>of our work has had on physical</w:t>
      </w:r>
      <w:bookmarkStart w:id="0" w:name="_GoBack"/>
      <w:bookmarkEnd w:id="0"/>
      <w:r w:rsidR="004118EF">
        <w:rPr>
          <w:rFonts w:ascii="Arial" w:hAnsi="Arial" w:cs="Arial"/>
          <w:bCs/>
          <w:sz w:val="20"/>
        </w:rPr>
        <w:t xml:space="preserve"> activity and safe travel in school. Mr Venus will be promoting our good work in assembly and around classes so please do get involved! In very exciting news, we have been nominated for an award for our active travel work across the last 12 months! A group of staff and pupils will go to the awards ceremony in York in November and as one last push to get the award we will be arriving on our cycles! (After parking in the outer York area, that is…) </w:t>
      </w:r>
      <w:r w:rsidR="004118EF" w:rsidRPr="004118EF">
        <w:rPr>
          <w:rFonts w:ascii="Arial" w:hAnsi="Arial" w:cs="Arial"/>
          <w:bCs/>
          <w:sz w:val="20"/>
        </w:rPr>
        <w:sym w:font="Wingdings" w:char="F04A"/>
      </w:r>
    </w:p>
    <w:p w:rsidR="00182D69" w:rsidRDefault="00182D69" w:rsidP="00AD56C8">
      <w:pPr>
        <w:ind w:left="-113" w:right="-340"/>
        <w:jc w:val="both"/>
        <w:rPr>
          <w:rFonts w:ascii="Arial" w:hAnsi="Arial" w:cs="Arial"/>
          <w:bCs/>
          <w:sz w:val="20"/>
        </w:rPr>
      </w:pPr>
    </w:p>
    <w:p w:rsidR="00BA37D3" w:rsidRDefault="00182D69" w:rsidP="00BA37D3">
      <w:pPr>
        <w:ind w:left="-113" w:right="-340"/>
        <w:jc w:val="both"/>
        <w:rPr>
          <w:rFonts w:ascii="Arial" w:hAnsi="Arial" w:cs="Arial"/>
          <w:bCs/>
          <w:sz w:val="20"/>
        </w:rPr>
      </w:pPr>
      <w:r w:rsidRPr="00182D69">
        <w:rPr>
          <w:rFonts w:ascii="Arial" w:hAnsi="Arial" w:cs="Arial"/>
          <w:b/>
          <w:bCs/>
          <w:sz w:val="20"/>
        </w:rPr>
        <w:t>Dinner Monies:</w:t>
      </w:r>
      <w:r>
        <w:rPr>
          <w:rFonts w:ascii="Arial" w:hAnsi="Arial" w:cs="Arial"/>
          <w:bCs/>
          <w:sz w:val="20"/>
        </w:rPr>
        <w:t xml:space="preserve"> Please ensure that all dinner monies are paid in full and a week in advance where possible. Thank you.</w:t>
      </w:r>
    </w:p>
    <w:p w:rsidR="00BA37D3" w:rsidRDefault="00BA37D3" w:rsidP="00BA37D3">
      <w:pPr>
        <w:ind w:left="-113" w:right="-340"/>
        <w:jc w:val="both"/>
        <w:rPr>
          <w:rFonts w:ascii="Arial" w:hAnsi="Arial" w:cs="Arial"/>
          <w:bCs/>
          <w:sz w:val="20"/>
        </w:rPr>
      </w:pPr>
    </w:p>
    <w:p w:rsidR="00BA37D3" w:rsidRPr="00BA37D3" w:rsidRDefault="00BA37D3" w:rsidP="00BA37D3">
      <w:pPr>
        <w:ind w:left="-113" w:right="-340"/>
        <w:jc w:val="both"/>
        <w:rPr>
          <w:rFonts w:ascii="Arial" w:hAnsi="Arial" w:cs="Arial"/>
          <w:bCs/>
          <w:sz w:val="20"/>
        </w:rPr>
      </w:pPr>
      <w:r w:rsidRPr="00BA37D3">
        <w:rPr>
          <w:rFonts w:ascii="Arial" w:hAnsi="Arial" w:cs="Arial"/>
          <w:b/>
          <w:bCs/>
          <w:sz w:val="20"/>
        </w:rPr>
        <w:t>School Photographs</w:t>
      </w:r>
      <w:r w:rsidRPr="00BA37D3">
        <w:rPr>
          <w:rFonts w:ascii="Arial" w:hAnsi="Arial" w:cs="Arial"/>
          <w:bCs/>
          <w:sz w:val="20"/>
        </w:rPr>
        <w:t xml:space="preserve">: </w:t>
      </w:r>
      <w:r w:rsidRPr="00BA37D3">
        <w:rPr>
          <w:rFonts w:ascii="Arial" w:hAnsi="Arial" w:cs="Arial"/>
          <w:sz w:val="20"/>
        </w:rPr>
        <w:t>The photographer will be in school on Friday 19</w:t>
      </w:r>
      <w:r w:rsidRPr="00BA37D3">
        <w:rPr>
          <w:rFonts w:ascii="Arial" w:hAnsi="Arial" w:cs="Arial"/>
          <w:sz w:val="20"/>
          <w:vertAlign w:val="superscript"/>
        </w:rPr>
        <w:t>th</w:t>
      </w:r>
      <w:r w:rsidRPr="00BA37D3">
        <w:rPr>
          <w:rFonts w:ascii="Arial" w:hAnsi="Arial" w:cs="Arial"/>
          <w:sz w:val="20"/>
        </w:rPr>
        <w:t xml:space="preserve"> October.  If you have younger family members who you would like including on the photograph, it will be possible to come along to the community room at 9.00 am.  Unfortunately, it is a case of queuing and we have found that the best solution to this is for you to take your child to class</w:t>
      </w:r>
      <w:r>
        <w:rPr>
          <w:rFonts w:ascii="Arial" w:hAnsi="Arial" w:cs="Arial"/>
          <w:sz w:val="20"/>
        </w:rPr>
        <w:t xml:space="preserve"> for their registration mark at 8.45am</w:t>
      </w:r>
      <w:r w:rsidRPr="00BA37D3">
        <w:rPr>
          <w:rFonts w:ascii="Arial" w:hAnsi="Arial" w:cs="Arial"/>
          <w:sz w:val="20"/>
        </w:rPr>
        <w:t xml:space="preserve"> and then wait in the Reception area with your younger </w:t>
      </w:r>
      <w:proofErr w:type="gramStart"/>
      <w:r w:rsidRPr="00BA37D3">
        <w:rPr>
          <w:rFonts w:ascii="Arial" w:hAnsi="Arial" w:cs="Arial"/>
          <w:sz w:val="20"/>
        </w:rPr>
        <w:t>child(</w:t>
      </w:r>
      <w:proofErr w:type="spellStart"/>
      <w:proofErr w:type="gramEnd"/>
      <w:r w:rsidRPr="00BA37D3">
        <w:rPr>
          <w:rFonts w:ascii="Arial" w:hAnsi="Arial" w:cs="Arial"/>
          <w:sz w:val="20"/>
        </w:rPr>
        <w:t>ren</w:t>
      </w:r>
      <w:proofErr w:type="spellEnd"/>
      <w:r w:rsidRPr="00BA37D3">
        <w:rPr>
          <w:rFonts w:ascii="Arial" w:hAnsi="Arial" w:cs="Arial"/>
          <w:sz w:val="20"/>
        </w:rPr>
        <w:t xml:space="preserve">).  As your turn approaches your child will be collected from class by a member of staff and they can have their photograph taken.  This cuts down on the time children miss from lessons and is less of a distraction for the photographer and others having their photographs taken.  Parents of afternoon nursery children may bring other family members to Reception at 12.45 pm.  If you do not wish your child to have an individual photograph taken, please inform the office. We will be automatically taking joint photographs of your </w:t>
      </w:r>
      <w:r>
        <w:rPr>
          <w:rFonts w:ascii="Arial" w:hAnsi="Arial" w:cs="Arial"/>
          <w:sz w:val="20"/>
        </w:rPr>
        <w:t xml:space="preserve">children if they are in school </w:t>
      </w:r>
      <w:r w:rsidRPr="00BA37D3">
        <w:rPr>
          <w:rFonts w:ascii="Arial" w:hAnsi="Arial" w:cs="Arial"/>
          <w:sz w:val="20"/>
        </w:rPr>
        <w:t>as well as individual</w:t>
      </w:r>
      <w:r>
        <w:rPr>
          <w:rFonts w:ascii="Arial" w:hAnsi="Arial" w:cs="Arial"/>
          <w:sz w:val="20"/>
        </w:rPr>
        <w:t xml:space="preserve"> shots</w:t>
      </w:r>
      <w:r w:rsidRPr="00BA37D3">
        <w:rPr>
          <w:rFonts w:ascii="Arial" w:hAnsi="Arial" w:cs="Arial"/>
          <w:sz w:val="20"/>
        </w:rPr>
        <w:t xml:space="preserve">. </w:t>
      </w:r>
    </w:p>
    <w:p w:rsidR="00BA37D3" w:rsidRPr="004118EF" w:rsidRDefault="00BA37D3" w:rsidP="00AD56C8">
      <w:pPr>
        <w:ind w:left="-113" w:right="-340"/>
        <w:jc w:val="both"/>
        <w:rPr>
          <w:rFonts w:ascii="Arial" w:hAnsi="Arial" w:cs="Arial"/>
          <w:bCs/>
          <w:sz w:val="20"/>
        </w:rPr>
      </w:pPr>
    </w:p>
    <w:p w:rsidR="00A017F5" w:rsidRPr="00A017F5" w:rsidRDefault="00A017F5" w:rsidP="00AD56C8">
      <w:pPr>
        <w:ind w:left="-113" w:right="-340"/>
        <w:jc w:val="both"/>
        <w:rPr>
          <w:rFonts w:ascii="Arial" w:hAnsi="Arial" w:cs="Arial"/>
          <w:bCs/>
          <w:sz w:val="20"/>
        </w:rPr>
      </w:pPr>
    </w:p>
    <w:p w:rsidR="00BA37D3" w:rsidRDefault="00BA37D3" w:rsidP="00446D38">
      <w:pPr>
        <w:overflowPunct/>
        <w:autoSpaceDE/>
        <w:adjustRightInd/>
        <w:ind w:left="-113" w:right="-340"/>
        <w:jc w:val="both"/>
        <w:rPr>
          <w:rFonts w:ascii="Arial" w:hAnsi="Arial" w:cs="Arial"/>
          <w:bCs/>
          <w:sz w:val="20"/>
        </w:rPr>
      </w:pPr>
    </w:p>
    <w:p w:rsidR="004453B8" w:rsidRDefault="00516A98" w:rsidP="00446D38">
      <w:pPr>
        <w:overflowPunct/>
        <w:autoSpaceDE/>
        <w:adjustRightInd/>
        <w:ind w:left="-113" w:right="-340"/>
        <w:jc w:val="both"/>
        <w:rPr>
          <w:rFonts w:ascii="Arial" w:hAnsi="Arial" w:cs="Arial"/>
          <w:bCs/>
          <w:sz w:val="20"/>
        </w:rPr>
      </w:pPr>
      <w:r>
        <w:rPr>
          <w:rFonts w:ascii="Arial" w:hAnsi="Arial" w:cs="Arial"/>
          <w:bCs/>
          <w:sz w:val="20"/>
        </w:rPr>
        <w:t>Have a great week everyone!</w:t>
      </w:r>
      <w:r w:rsidR="002A1A29">
        <w:rPr>
          <w:rFonts w:ascii="Arial" w:hAnsi="Arial" w:cs="Arial"/>
          <w:bCs/>
          <w:sz w:val="20"/>
        </w:rPr>
        <w:t xml:space="preserve"> </w:t>
      </w:r>
    </w:p>
    <w:p w:rsidR="008436A7" w:rsidRDefault="00DC5609" w:rsidP="00446D38">
      <w:pPr>
        <w:overflowPunct/>
        <w:autoSpaceDE/>
        <w:adjustRightInd/>
        <w:ind w:left="-113" w:right="-340"/>
        <w:jc w:val="both"/>
        <w:rPr>
          <w:rFonts w:ascii="Arial" w:hAnsi="Arial" w:cs="Arial"/>
          <w:b/>
          <w:sz w:val="20"/>
        </w:rPr>
      </w:pPr>
      <w:r>
        <w:rPr>
          <w:rFonts w:ascii="Arial" w:hAnsi="Arial" w:cs="Arial"/>
          <w:bCs/>
          <w:sz w:val="20"/>
        </w:rPr>
        <w:t>K</w:t>
      </w:r>
      <w:r w:rsidR="005D34E6" w:rsidRPr="00E950B5">
        <w:rPr>
          <w:rFonts w:ascii="Arial" w:hAnsi="Arial" w:cs="Arial"/>
          <w:b/>
          <w:sz w:val="20"/>
        </w:rPr>
        <w:t>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p w:rsidR="00AB6A37" w:rsidRPr="003C1A50" w:rsidRDefault="00AB6A37" w:rsidP="00AB6A37">
      <w:pPr>
        <w:overflowPunct/>
        <w:autoSpaceDE/>
        <w:adjustRightInd/>
        <w:ind w:left="-397" w:right="-340"/>
        <w:jc w:val="both"/>
        <w:rPr>
          <w:rFonts w:ascii="Arial" w:hAnsi="Arial" w:cs="Arial"/>
          <w:bCs/>
          <w:sz w:val="20"/>
        </w:rPr>
      </w:pP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A017F5">
              <w:rPr>
                <w:rFonts w:ascii="Arial" w:hAnsi="Arial" w:cs="Arial"/>
                <w:b/>
                <w:sz w:val="18"/>
              </w:rPr>
              <w:t xml:space="preserve"> 6</w:t>
            </w:r>
            <w:r w:rsidRPr="005462AA">
              <w:rPr>
                <w:rFonts w:ascii="Arial" w:hAnsi="Arial" w:cs="Arial"/>
                <w:b/>
                <w:sz w:val="18"/>
              </w:rPr>
              <w:t xml:space="preserve"> Information</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AD56C8">
              <w:rPr>
                <w:rFonts w:ascii="Arial" w:hAnsi="Arial" w:cs="Arial"/>
                <w:b/>
                <w:sz w:val="18"/>
              </w:rPr>
              <w:t>6</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241377" w:rsidP="00A85336">
            <w:pPr>
              <w:rPr>
                <w:rFonts w:ascii="Arial" w:hAnsi="Arial" w:cs="Arial"/>
                <w:b/>
                <w:sz w:val="18"/>
              </w:rPr>
            </w:pPr>
            <w:r>
              <w:rPr>
                <w:rFonts w:ascii="Arial" w:hAnsi="Arial" w:cs="Arial"/>
                <w:b/>
                <w:sz w:val="18"/>
              </w:rPr>
              <w:t>Attendance: 97.8</w:t>
            </w:r>
            <w:r w:rsidR="003174B4" w:rsidRPr="005462AA">
              <w:rPr>
                <w:rFonts w:ascii="Arial" w:hAnsi="Arial" w:cs="Arial"/>
                <w:b/>
                <w:sz w:val="18"/>
              </w:rPr>
              <w:t>%</w:t>
            </w:r>
          </w:p>
          <w:p w:rsidR="003174B4" w:rsidRPr="005462AA" w:rsidRDefault="00214202"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994DC4">
              <w:rPr>
                <w:rFonts w:ascii="Arial" w:hAnsi="Arial" w:cs="Arial"/>
                <w:b/>
                <w:sz w:val="18"/>
              </w:rPr>
              <w:t>LIGHTS: 98</w:t>
            </w:r>
            <w:r w:rsidR="007859FA" w:rsidRPr="005462AA">
              <w:rPr>
                <w:rFonts w:ascii="Arial" w:hAnsi="Arial" w:cs="Arial"/>
                <w:b/>
                <w:sz w:val="18"/>
              </w:rPr>
              <w:t>%</w:t>
            </w:r>
          </w:p>
        </w:tc>
        <w:tc>
          <w:tcPr>
            <w:tcW w:w="2268" w:type="dxa"/>
          </w:tcPr>
          <w:p w:rsidR="003174B4" w:rsidRPr="005462AA" w:rsidRDefault="00241377" w:rsidP="00A85336">
            <w:pPr>
              <w:rPr>
                <w:rFonts w:ascii="Arial" w:hAnsi="Arial" w:cs="Arial"/>
                <w:b/>
                <w:sz w:val="18"/>
              </w:rPr>
            </w:pPr>
            <w:r>
              <w:rPr>
                <w:rFonts w:ascii="Arial" w:hAnsi="Arial" w:cs="Arial"/>
                <w:b/>
                <w:sz w:val="18"/>
              </w:rPr>
              <w:t>Attendance: 97.4</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516A98">
              <w:rPr>
                <w:rFonts w:ascii="Arial" w:hAnsi="Arial" w:cs="Arial"/>
                <w:b/>
                <w:sz w:val="18"/>
              </w:rPr>
              <w:t>marks: 0</w:t>
            </w:r>
          </w:p>
          <w:p w:rsidR="003174B4" w:rsidRPr="005462AA" w:rsidRDefault="00A017F5" w:rsidP="00A85336">
            <w:pPr>
              <w:rPr>
                <w:rFonts w:ascii="Arial" w:hAnsi="Arial" w:cs="Arial"/>
                <w:b/>
                <w:sz w:val="18"/>
              </w:rPr>
            </w:pPr>
            <w:r>
              <w:rPr>
                <w:rFonts w:ascii="Arial" w:hAnsi="Arial" w:cs="Arial"/>
                <w:b/>
                <w:sz w:val="18"/>
              </w:rPr>
              <w:t>GREEN LIGHTS: 98.8</w:t>
            </w:r>
            <w:r w:rsidR="007859FA" w:rsidRPr="005462AA">
              <w:rPr>
                <w:rFonts w:ascii="Arial" w:hAnsi="Arial" w:cs="Arial"/>
                <w:b/>
                <w:sz w:val="18"/>
              </w:rPr>
              <w:t>%</w:t>
            </w:r>
          </w:p>
        </w:tc>
        <w:tc>
          <w:tcPr>
            <w:tcW w:w="6378" w:type="dxa"/>
            <w:vMerge w:val="restart"/>
          </w:tcPr>
          <w:p w:rsidR="00A017F5" w:rsidRPr="00A017F5" w:rsidRDefault="00A017F5" w:rsidP="00177A83">
            <w:pPr>
              <w:rPr>
                <w:rFonts w:ascii="Arial" w:hAnsi="Arial" w:cs="Arial"/>
                <w:b/>
                <w:sz w:val="16"/>
              </w:rPr>
            </w:pPr>
            <w:r w:rsidRPr="00A017F5">
              <w:rPr>
                <w:rFonts w:ascii="Arial" w:hAnsi="Arial" w:cs="Arial"/>
                <w:b/>
                <w:sz w:val="16"/>
              </w:rPr>
              <w:t xml:space="preserve">Next 2 weeks: 10 day active travel ongoing </w:t>
            </w:r>
          </w:p>
          <w:p w:rsidR="00974860" w:rsidRDefault="003A5BB8" w:rsidP="00177A83">
            <w:pPr>
              <w:rPr>
                <w:rFonts w:ascii="Arial" w:hAnsi="Arial" w:cs="Arial"/>
                <w:sz w:val="16"/>
              </w:rPr>
            </w:pPr>
            <w:r>
              <w:rPr>
                <w:rFonts w:ascii="Arial" w:hAnsi="Arial" w:cs="Arial"/>
                <w:sz w:val="16"/>
              </w:rPr>
              <w:t xml:space="preserve">Monday </w:t>
            </w:r>
            <w:r w:rsidR="00A017F5">
              <w:rPr>
                <w:rFonts w:ascii="Arial" w:hAnsi="Arial" w:cs="Arial"/>
                <w:sz w:val="16"/>
              </w:rPr>
              <w:t>15</w:t>
            </w:r>
            <w:r w:rsidR="00F95958" w:rsidRPr="00F95958">
              <w:rPr>
                <w:rFonts w:ascii="Arial" w:hAnsi="Arial" w:cs="Arial"/>
                <w:sz w:val="16"/>
                <w:vertAlign w:val="superscript"/>
              </w:rPr>
              <w:t>th</w:t>
            </w:r>
            <w:r>
              <w:rPr>
                <w:rFonts w:ascii="Arial" w:hAnsi="Arial" w:cs="Arial"/>
                <w:sz w:val="16"/>
              </w:rPr>
              <w:t xml:space="preserve">: </w:t>
            </w:r>
            <w:r w:rsidR="005B4C17">
              <w:rPr>
                <w:rFonts w:ascii="Arial" w:hAnsi="Arial" w:cs="Arial"/>
                <w:sz w:val="16"/>
              </w:rPr>
              <w:t xml:space="preserve"> </w:t>
            </w:r>
            <w:r w:rsidR="00A017F5">
              <w:rPr>
                <w:rFonts w:ascii="Arial" w:hAnsi="Arial" w:cs="Arial"/>
                <w:sz w:val="16"/>
              </w:rPr>
              <w:t>Y5/6 girls football</w:t>
            </w:r>
            <w:r w:rsidR="00940136">
              <w:rPr>
                <w:rFonts w:ascii="Arial" w:hAnsi="Arial" w:cs="Arial"/>
                <w:sz w:val="16"/>
              </w:rPr>
              <w:t xml:space="preserve"> event at PGS</w:t>
            </w:r>
            <w:r w:rsidR="0002713C">
              <w:rPr>
                <w:rFonts w:ascii="Arial" w:hAnsi="Arial" w:cs="Arial"/>
                <w:sz w:val="16"/>
              </w:rPr>
              <w:t xml:space="preserve"> 4-5.30pm (some pupils)</w:t>
            </w:r>
          </w:p>
          <w:p w:rsidR="00D84500" w:rsidRDefault="00F95958" w:rsidP="00177A83">
            <w:pPr>
              <w:rPr>
                <w:rFonts w:ascii="Arial" w:hAnsi="Arial" w:cs="Arial"/>
                <w:sz w:val="16"/>
              </w:rPr>
            </w:pPr>
            <w:r>
              <w:rPr>
                <w:rFonts w:ascii="Arial" w:hAnsi="Arial" w:cs="Arial"/>
                <w:sz w:val="16"/>
              </w:rPr>
              <w:t>Tues</w:t>
            </w:r>
            <w:r w:rsidR="00974860">
              <w:rPr>
                <w:rFonts w:ascii="Arial" w:hAnsi="Arial" w:cs="Arial"/>
                <w:sz w:val="16"/>
              </w:rPr>
              <w:t xml:space="preserve">day </w:t>
            </w:r>
            <w:r w:rsidR="00A017F5">
              <w:rPr>
                <w:rFonts w:ascii="Arial" w:hAnsi="Arial" w:cs="Arial"/>
                <w:sz w:val="16"/>
              </w:rPr>
              <w:t>16</w:t>
            </w:r>
            <w:r w:rsidRPr="00F95958">
              <w:rPr>
                <w:rFonts w:ascii="Arial" w:hAnsi="Arial" w:cs="Arial"/>
                <w:sz w:val="16"/>
                <w:vertAlign w:val="superscript"/>
              </w:rPr>
              <w:t>th</w:t>
            </w:r>
            <w:r w:rsidR="00974860">
              <w:rPr>
                <w:rFonts w:ascii="Arial" w:hAnsi="Arial" w:cs="Arial"/>
                <w:sz w:val="16"/>
              </w:rPr>
              <w:t xml:space="preserve">: </w:t>
            </w:r>
            <w:r w:rsidR="00A017F5">
              <w:rPr>
                <w:rFonts w:ascii="Arial" w:hAnsi="Arial" w:cs="Arial"/>
                <w:sz w:val="16"/>
              </w:rPr>
              <w:t>Y4 visit to Magna</w:t>
            </w:r>
          </w:p>
          <w:p w:rsidR="00F95958" w:rsidRDefault="00F95958" w:rsidP="00177A83">
            <w:pPr>
              <w:rPr>
                <w:rFonts w:ascii="Arial" w:hAnsi="Arial" w:cs="Arial"/>
                <w:sz w:val="16"/>
              </w:rPr>
            </w:pPr>
            <w:r>
              <w:rPr>
                <w:rFonts w:ascii="Arial" w:hAnsi="Arial" w:cs="Arial"/>
                <w:sz w:val="16"/>
              </w:rPr>
              <w:t>Wednesday 1</w:t>
            </w:r>
            <w:r w:rsidR="00A017F5">
              <w:rPr>
                <w:rFonts w:ascii="Arial" w:hAnsi="Arial" w:cs="Arial"/>
                <w:sz w:val="16"/>
              </w:rPr>
              <w:t>7</w:t>
            </w:r>
            <w:r w:rsidRPr="00F95958">
              <w:rPr>
                <w:rFonts w:ascii="Arial" w:hAnsi="Arial" w:cs="Arial"/>
                <w:sz w:val="16"/>
                <w:vertAlign w:val="superscript"/>
              </w:rPr>
              <w:t>th</w:t>
            </w:r>
            <w:r>
              <w:rPr>
                <w:rFonts w:ascii="Arial" w:hAnsi="Arial" w:cs="Arial"/>
                <w:sz w:val="16"/>
              </w:rPr>
              <w:t>:</w:t>
            </w:r>
            <w:r w:rsidR="0002713C">
              <w:rPr>
                <w:rFonts w:ascii="Arial" w:hAnsi="Arial" w:cs="Arial"/>
                <w:sz w:val="16"/>
              </w:rPr>
              <w:t xml:space="preserve"> </w:t>
            </w:r>
            <w:r w:rsidR="00A017F5">
              <w:rPr>
                <w:rFonts w:ascii="Arial" w:hAnsi="Arial" w:cs="Arial"/>
                <w:sz w:val="16"/>
              </w:rPr>
              <w:t>F2-Y3 Books for Breakfast</w:t>
            </w:r>
            <w:r w:rsidR="004118EF">
              <w:rPr>
                <w:rFonts w:ascii="Arial" w:hAnsi="Arial" w:cs="Arial"/>
                <w:sz w:val="16"/>
              </w:rPr>
              <w:t xml:space="preserve"> 8-9am</w:t>
            </w:r>
          </w:p>
          <w:p w:rsidR="00974860" w:rsidRDefault="00974860" w:rsidP="00177A83">
            <w:pPr>
              <w:rPr>
                <w:rFonts w:ascii="Arial" w:hAnsi="Arial" w:cs="Arial"/>
                <w:sz w:val="16"/>
              </w:rPr>
            </w:pPr>
            <w:r>
              <w:rPr>
                <w:rFonts w:ascii="Arial" w:hAnsi="Arial" w:cs="Arial"/>
                <w:sz w:val="16"/>
              </w:rPr>
              <w:t xml:space="preserve">Friday </w:t>
            </w:r>
            <w:r w:rsidR="00F95958">
              <w:rPr>
                <w:rFonts w:ascii="Arial" w:hAnsi="Arial" w:cs="Arial"/>
                <w:sz w:val="16"/>
              </w:rPr>
              <w:t>1</w:t>
            </w:r>
            <w:r w:rsidR="00A017F5">
              <w:rPr>
                <w:rFonts w:ascii="Arial" w:hAnsi="Arial" w:cs="Arial"/>
                <w:sz w:val="16"/>
              </w:rPr>
              <w:t>9</w:t>
            </w:r>
            <w:r w:rsidRPr="003A5BB8">
              <w:rPr>
                <w:rFonts w:ascii="Arial" w:hAnsi="Arial" w:cs="Arial"/>
                <w:sz w:val="16"/>
                <w:vertAlign w:val="superscript"/>
              </w:rPr>
              <w:t>th</w:t>
            </w:r>
            <w:r w:rsidR="00A017F5">
              <w:rPr>
                <w:rFonts w:ascii="Arial" w:hAnsi="Arial" w:cs="Arial"/>
                <w:sz w:val="16"/>
              </w:rPr>
              <w:t>: KS2</w:t>
            </w:r>
            <w:r>
              <w:rPr>
                <w:rFonts w:ascii="Arial" w:hAnsi="Arial" w:cs="Arial"/>
                <w:sz w:val="16"/>
              </w:rPr>
              <w:t xml:space="preserve"> Captain’s Table and Star of the Week for F2-Y6</w:t>
            </w:r>
          </w:p>
          <w:p w:rsidR="0002713C" w:rsidRDefault="0002713C" w:rsidP="00177A83">
            <w:pPr>
              <w:rPr>
                <w:rFonts w:ascii="Arial" w:hAnsi="Arial" w:cs="Arial"/>
                <w:sz w:val="16"/>
              </w:rPr>
            </w:pPr>
            <w:r>
              <w:rPr>
                <w:rFonts w:ascii="Arial" w:hAnsi="Arial" w:cs="Arial"/>
                <w:sz w:val="16"/>
              </w:rPr>
              <w:t>Friday 1</w:t>
            </w:r>
            <w:r w:rsidR="00A017F5">
              <w:rPr>
                <w:rFonts w:ascii="Arial" w:hAnsi="Arial" w:cs="Arial"/>
                <w:sz w:val="16"/>
              </w:rPr>
              <w:t>9</w:t>
            </w:r>
            <w:r w:rsidRPr="0002713C">
              <w:rPr>
                <w:rFonts w:ascii="Arial" w:hAnsi="Arial" w:cs="Arial"/>
                <w:sz w:val="16"/>
                <w:vertAlign w:val="superscript"/>
              </w:rPr>
              <w:t>th</w:t>
            </w:r>
            <w:r>
              <w:rPr>
                <w:rFonts w:ascii="Arial" w:hAnsi="Arial" w:cs="Arial"/>
                <w:sz w:val="16"/>
              </w:rPr>
              <w:t xml:space="preserve">: </w:t>
            </w:r>
            <w:r w:rsidR="00A017F5">
              <w:rPr>
                <w:rFonts w:ascii="Arial" w:hAnsi="Arial" w:cs="Arial"/>
                <w:sz w:val="16"/>
              </w:rPr>
              <w:t>Individual Photographs (all day)</w:t>
            </w:r>
          </w:p>
          <w:p w:rsidR="008262E6" w:rsidRPr="008262E6" w:rsidRDefault="008262E6" w:rsidP="00A017F5">
            <w:pPr>
              <w:rPr>
                <w:rFonts w:ascii="Arial" w:hAnsi="Arial" w:cs="Arial"/>
                <w:b/>
                <w:sz w:val="16"/>
              </w:rPr>
            </w:pPr>
          </w:p>
        </w:tc>
      </w:tr>
      <w:tr w:rsidR="005462AA" w:rsidRPr="005462AA" w:rsidTr="004453B8">
        <w:trPr>
          <w:trHeight w:val="155"/>
        </w:trPr>
        <w:tc>
          <w:tcPr>
            <w:tcW w:w="4537" w:type="dxa"/>
            <w:gridSpan w:val="2"/>
          </w:tcPr>
          <w:p w:rsidR="005462AA" w:rsidRDefault="00214202" w:rsidP="00957E2E">
            <w:pPr>
              <w:rPr>
                <w:rFonts w:ascii="Arial" w:hAnsi="Arial" w:cs="Arial"/>
                <w:b/>
                <w:sz w:val="18"/>
              </w:rPr>
            </w:pPr>
            <w:r>
              <w:rPr>
                <w:rFonts w:ascii="Arial" w:hAnsi="Arial" w:cs="Arial"/>
                <w:b/>
                <w:sz w:val="18"/>
              </w:rPr>
              <w:t>Class</w:t>
            </w:r>
            <w:r w:rsidR="00994DC4">
              <w:rPr>
                <w:rFonts w:ascii="Arial" w:hAnsi="Arial" w:cs="Arial"/>
                <w:b/>
                <w:sz w:val="18"/>
              </w:rPr>
              <w:t>es</w:t>
            </w:r>
            <w:r w:rsidR="005462AA" w:rsidRPr="005462AA">
              <w:rPr>
                <w:rFonts w:ascii="Arial" w:hAnsi="Arial" w:cs="Arial"/>
                <w:b/>
                <w:sz w:val="18"/>
              </w:rPr>
              <w:t xml:space="preserve"> of the Week:</w:t>
            </w:r>
            <w:r w:rsidR="00F31954">
              <w:rPr>
                <w:rFonts w:ascii="Arial" w:hAnsi="Arial" w:cs="Arial"/>
                <w:b/>
                <w:sz w:val="18"/>
              </w:rPr>
              <w:t xml:space="preserve"> </w:t>
            </w:r>
            <w:r w:rsidR="00241377">
              <w:rPr>
                <w:rFonts w:ascii="Arial" w:hAnsi="Arial" w:cs="Arial"/>
                <w:b/>
                <w:sz w:val="18"/>
              </w:rPr>
              <w:t>Y1</w:t>
            </w:r>
            <w:r w:rsidR="00994DC4">
              <w:rPr>
                <w:rFonts w:ascii="Arial" w:hAnsi="Arial" w:cs="Arial"/>
                <w:b/>
                <w:sz w:val="18"/>
              </w:rPr>
              <w:t xml:space="preserve"> </w:t>
            </w:r>
            <w:r w:rsidR="00241377">
              <w:rPr>
                <w:rFonts w:ascii="Arial" w:hAnsi="Arial" w:cs="Arial"/>
                <w:b/>
                <w:sz w:val="18"/>
              </w:rPr>
              <w:t>Water Lilies,</w:t>
            </w:r>
            <w:r w:rsidR="00994DC4">
              <w:rPr>
                <w:rFonts w:ascii="Arial" w:hAnsi="Arial" w:cs="Arial"/>
                <w:b/>
                <w:sz w:val="18"/>
              </w:rPr>
              <w:t xml:space="preserve"> </w:t>
            </w:r>
            <w:r w:rsidR="00F00B07">
              <w:rPr>
                <w:rFonts w:ascii="Arial" w:hAnsi="Arial" w:cs="Arial"/>
                <w:b/>
                <w:sz w:val="18"/>
              </w:rPr>
              <w:t>Y3 Wildflowers</w:t>
            </w:r>
            <w:r w:rsidR="00241377">
              <w:rPr>
                <w:rFonts w:ascii="Arial" w:hAnsi="Arial" w:cs="Arial"/>
                <w:b/>
                <w:sz w:val="18"/>
              </w:rPr>
              <w:t xml:space="preserve"> and Y4 Flytraps</w:t>
            </w:r>
            <w:r w:rsidR="00F00B07">
              <w:rPr>
                <w:rFonts w:ascii="Arial" w:hAnsi="Arial" w:cs="Arial"/>
                <w:b/>
                <w:sz w:val="18"/>
              </w:rPr>
              <w:t xml:space="preserve"> with 100</w:t>
            </w:r>
            <w:r w:rsidR="009121A4">
              <w:rPr>
                <w:rFonts w:ascii="Arial" w:hAnsi="Arial" w:cs="Arial"/>
                <w:b/>
                <w:sz w:val="18"/>
              </w:rPr>
              <w:t>%</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9"/>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A4" w:rsidRPr="009A6740" w:rsidRDefault="00EA03A4">
      <w:pPr>
        <w:rPr>
          <w:sz w:val="23"/>
          <w:szCs w:val="23"/>
        </w:rPr>
      </w:pPr>
      <w:r w:rsidRPr="009A6740">
        <w:rPr>
          <w:sz w:val="23"/>
          <w:szCs w:val="23"/>
        </w:rPr>
        <w:separator/>
      </w:r>
    </w:p>
  </w:endnote>
  <w:endnote w:type="continuationSeparator" w:id="0">
    <w:p w:rsidR="00EA03A4" w:rsidRPr="009A6740" w:rsidRDefault="00EA03A4">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A4" w:rsidRPr="009A6740" w:rsidRDefault="00EA03A4">
      <w:pPr>
        <w:rPr>
          <w:sz w:val="23"/>
          <w:szCs w:val="23"/>
        </w:rPr>
      </w:pPr>
      <w:r w:rsidRPr="009A6740">
        <w:rPr>
          <w:sz w:val="23"/>
          <w:szCs w:val="23"/>
        </w:rPr>
        <w:separator/>
      </w:r>
    </w:p>
  </w:footnote>
  <w:footnote w:type="continuationSeparator" w:id="0">
    <w:p w:rsidR="00EA03A4" w:rsidRPr="009A6740" w:rsidRDefault="00EA03A4">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0"/>
  </w:num>
  <w:num w:numId="5">
    <w:abstractNumId w:val="17"/>
  </w:num>
  <w:num w:numId="6">
    <w:abstractNumId w:val="2"/>
  </w:num>
  <w:num w:numId="7">
    <w:abstractNumId w:val="14"/>
  </w:num>
  <w:num w:numId="8">
    <w:abstractNumId w:val="18"/>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 w:numId="17">
    <w:abstractNumId w:val="12"/>
  </w:num>
  <w:num w:numId="18">
    <w:abstractNumId w:val="15"/>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13C"/>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5A15"/>
    <w:rsid w:val="000D7524"/>
    <w:rsid w:val="000E04DA"/>
    <w:rsid w:val="000E135F"/>
    <w:rsid w:val="000E1EDB"/>
    <w:rsid w:val="000E324B"/>
    <w:rsid w:val="000E367F"/>
    <w:rsid w:val="000E442D"/>
    <w:rsid w:val="000E4782"/>
    <w:rsid w:val="000E5CA3"/>
    <w:rsid w:val="000E7E6A"/>
    <w:rsid w:val="000F0A25"/>
    <w:rsid w:val="000F2086"/>
    <w:rsid w:val="000F2735"/>
    <w:rsid w:val="000F7D42"/>
    <w:rsid w:val="000F7DD0"/>
    <w:rsid w:val="00101A9E"/>
    <w:rsid w:val="00102DE8"/>
    <w:rsid w:val="00103610"/>
    <w:rsid w:val="001038F9"/>
    <w:rsid w:val="001043F2"/>
    <w:rsid w:val="00105E37"/>
    <w:rsid w:val="001102F5"/>
    <w:rsid w:val="0011072C"/>
    <w:rsid w:val="001127EA"/>
    <w:rsid w:val="001164B1"/>
    <w:rsid w:val="00116597"/>
    <w:rsid w:val="0012147B"/>
    <w:rsid w:val="0012446C"/>
    <w:rsid w:val="00124B4E"/>
    <w:rsid w:val="0012511A"/>
    <w:rsid w:val="00125384"/>
    <w:rsid w:val="00125FE6"/>
    <w:rsid w:val="001267D3"/>
    <w:rsid w:val="001270B0"/>
    <w:rsid w:val="001278DC"/>
    <w:rsid w:val="00135418"/>
    <w:rsid w:val="00135AA8"/>
    <w:rsid w:val="00135C43"/>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77A83"/>
    <w:rsid w:val="00180AF5"/>
    <w:rsid w:val="00181951"/>
    <w:rsid w:val="00182D69"/>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526E"/>
    <w:rsid w:val="00240611"/>
    <w:rsid w:val="00241377"/>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0B5A"/>
    <w:rsid w:val="002A1A29"/>
    <w:rsid w:val="002A3A8C"/>
    <w:rsid w:val="002A525F"/>
    <w:rsid w:val="002B0DBB"/>
    <w:rsid w:val="002B738C"/>
    <w:rsid w:val="002B7E06"/>
    <w:rsid w:val="002C2F3D"/>
    <w:rsid w:val="002C3AA7"/>
    <w:rsid w:val="002C45B3"/>
    <w:rsid w:val="002C4B7D"/>
    <w:rsid w:val="002C5692"/>
    <w:rsid w:val="002C629A"/>
    <w:rsid w:val="002C7AEC"/>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4195"/>
    <w:rsid w:val="00396923"/>
    <w:rsid w:val="00397913"/>
    <w:rsid w:val="003A04B7"/>
    <w:rsid w:val="003A22F0"/>
    <w:rsid w:val="003A2714"/>
    <w:rsid w:val="003A38A7"/>
    <w:rsid w:val="003A3BF4"/>
    <w:rsid w:val="003A43AE"/>
    <w:rsid w:val="003A53F9"/>
    <w:rsid w:val="003A53FF"/>
    <w:rsid w:val="003A5BB8"/>
    <w:rsid w:val="003A644C"/>
    <w:rsid w:val="003B0132"/>
    <w:rsid w:val="003B08BC"/>
    <w:rsid w:val="003B2662"/>
    <w:rsid w:val="003B4A32"/>
    <w:rsid w:val="003B550A"/>
    <w:rsid w:val="003B5609"/>
    <w:rsid w:val="003B5785"/>
    <w:rsid w:val="003B60FE"/>
    <w:rsid w:val="003B6FDA"/>
    <w:rsid w:val="003C02D4"/>
    <w:rsid w:val="003C044F"/>
    <w:rsid w:val="003C1A50"/>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18EF"/>
    <w:rsid w:val="00412C17"/>
    <w:rsid w:val="00414868"/>
    <w:rsid w:val="00416C1F"/>
    <w:rsid w:val="00417374"/>
    <w:rsid w:val="004201A2"/>
    <w:rsid w:val="00424AA8"/>
    <w:rsid w:val="004257D9"/>
    <w:rsid w:val="00426E28"/>
    <w:rsid w:val="00431B47"/>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6668"/>
    <w:rsid w:val="004677AC"/>
    <w:rsid w:val="0046786D"/>
    <w:rsid w:val="00470931"/>
    <w:rsid w:val="0047282D"/>
    <w:rsid w:val="00473C53"/>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62E0"/>
    <w:rsid w:val="00516A98"/>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4E5E"/>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ACC"/>
    <w:rsid w:val="005A1B4F"/>
    <w:rsid w:val="005A222A"/>
    <w:rsid w:val="005A24F8"/>
    <w:rsid w:val="005A32E6"/>
    <w:rsid w:val="005A33B1"/>
    <w:rsid w:val="005A597C"/>
    <w:rsid w:val="005A7155"/>
    <w:rsid w:val="005B021E"/>
    <w:rsid w:val="005B10B5"/>
    <w:rsid w:val="005B19E6"/>
    <w:rsid w:val="005B264A"/>
    <w:rsid w:val="005B32A4"/>
    <w:rsid w:val="005B4C17"/>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600675"/>
    <w:rsid w:val="00600ABB"/>
    <w:rsid w:val="00600B95"/>
    <w:rsid w:val="00603A69"/>
    <w:rsid w:val="00604680"/>
    <w:rsid w:val="00605EE7"/>
    <w:rsid w:val="006074F5"/>
    <w:rsid w:val="00611038"/>
    <w:rsid w:val="0061150F"/>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0F9"/>
    <w:rsid w:val="00722848"/>
    <w:rsid w:val="007232D1"/>
    <w:rsid w:val="00724248"/>
    <w:rsid w:val="00725659"/>
    <w:rsid w:val="00726BC4"/>
    <w:rsid w:val="00732331"/>
    <w:rsid w:val="00732D32"/>
    <w:rsid w:val="00733616"/>
    <w:rsid w:val="00740F9E"/>
    <w:rsid w:val="007412B8"/>
    <w:rsid w:val="00742FDF"/>
    <w:rsid w:val="007442EE"/>
    <w:rsid w:val="00746060"/>
    <w:rsid w:val="007460B0"/>
    <w:rsid w:val="00746EF5"/>
    <w:rsid w:val="00750DD6"/>
    <w:rsid w:val="007525EF"/>
    <w:rsid w:val="0075284E"/>
    <w:rsid w:val="007529E9"/>
    <w:rsid w:val="00754825"/>
    <w:rsid w:val="00755481"/>
    <w:rsid w:val="00755C0B"/>
    <w:rsid w:val="00756C40"/>
    <w:rsid w:val="0076471E"/>
    <w:rsid w:val="0076759B"/>
    <w:rsid w:val="00770805"/>
    <w:rsid w:val="0077280D"/>
    <w:rsid w:val="007730BA"/>
    <w:rsid w:val="007738B5"/>
    <w:rsid w:val="0077671F"/>
    <w:rsid w:val="00781888"/>
    <w:rsid w:val="00782A89"/>
    <w:rsid w:val="0078438C"/>
    <w:rsid w:val="00785651"/>
    <w:rsid w:val="007859FA"/>
    <w:rsid w:val="00785F50"/>
    <w:rsid w:val="00786026"/>
    <w:rsid w:val="00787019"/>
    <w:rsid w:val="0079232D"/>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E6"/>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0136"/>
    <w:rsid w:val="0094133F"/>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4860"/>
    <w:rsid w:val="00976092"/>
    <w:rsid w:val="0097799B"/>
    <w:rsid w:val="0098426A"/>
    <w:rsid w:val="0098429B"/>
    <w:rsid w:val="00985808"/>
    <w:rsid w:val="009866E5"/>
    <w:rsid w:val="00986774"/>
    <w:rsid w:val="00986B75"/>
    <w:rsid w:val="009876C2"/>
    <w:rsid w:val="00990FCA"/>
    <w:rsid w:val="0099213B"/>
    <w:rsid w:val="0099385B"/>
    <w:rsid w:val="00994DC4"/>
    <w:rsid w:val="00995100"/>
    <w:rsid w:val="0099694D"/>
    <w:rsid w:val="00996DD5"/>
    <w:rsid w:val="009A11AA"/>
    <w:rsid w:val="009A33FC"/>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7F5"/>
    <w:rsid w:val="00A018D2"/>
    <w:rsid w:val="00A02C3C"/>
    <w:rsid w:val="00A03BF7"/>
    <w:rsid w:val="00A059E1"/>
    <w:rsid w:val="00A05E0C"/>
    <w:rsid w:val="00A075AA"/>
    <w:rsid w:val="00A0773A"/>
    <w:rsid w:val="00A10BF7"/>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3E9"/>
    <w:rsid w:val="00A94CFA"/>
    <w:rsid w:val="00A96A1C"/>
    <w:rsid w:val="00AA1E19"/>
    <w:rsid w:val="00AB63FF"/>
    <w:rsid w:val="00AB6A37"/>
    <w:rsid w:val="00AB7095"/>
    <w:rsid w:val="00AB7957"/>
    <w:rsid w:val="00AC1128"/>
    <w:rsid w:val="00AC1837"/>
    <w:rsid w:val="00AC2D85"/>
    <w:rsid w:val="00AC4A25"/>
    <w:rsid w:val="00AC4E52"/>
    <w:rsid w:val="00AC558F"/>
    <w:rsid w:val="00AC565D"/>
    <w:rsid w:val="00AC5A12"/>
    <w:rsid w:val="00AC6CB3"/>
    <w:rsid w:val="00AC7976"/>
    <w:rsid w:val="00AC7EE2"/>
    <w:rsid w:val="00AD0D4F"/>
    <w:rsid w:val="00AD1A10"/>
    <w:rsid w:val="00AD56C8"/>
    <w:rsid w:val="00AD63A3"/>
    <w:rsid w:val="00AD7D81"/>
    <w:rsid w:val="00AE0F79"/>
    <w:rsid w:val="00AE10DE"/>
    <w:rsid w:val="00AE6238"/>
    <w:rsid w:val="00AE7F7D"/>
    <w:rsid w:val="00AF0434"/>
    <w:rsid w:val="00AF201E"/>
    <w:rsid w:val="00AF245F"/>
    <w:rsid w:val="00AF2BE6"/>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44D5"/>
    <w:rsid w:val="00B77A4C"/>
    <w:rsid w:val="00B803E2"/>
    <w:rsid w:val="00B86E8F"/>
    <w:rsid w:val="00B91377"/>
    <w:rsid w:val="00B9727D"/>
    <w:rsid w:val="00BA1E3A"/>
    <w:rsid w:val="00BA37D3"/>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D4FE7"/>
    <w:rsid w:val="00BD6EFE"/>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51DF"/>
    <w:rsid w:val="00C26222"/>
    <w:rsid w:val="00C27D53"/>
    <w:rsid w:val="00C35282"/>
    <w:rsid w:val="00C40669"/>
    <w:rsid w:val="00C42488"/>
    <w:rsid w:val="00C44F83"/>
    <w:rsid w:val="00C475E7"/>
    <w:rsid w:val="00C50F63"/>
    <w:rsid w:val="00C50FC1"/>
    <w:rsid w:val="00C517D6"/>
    <w:rsid w:val="00C53D18"/>
    <w:rsid w:val="00C56DBF"/>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B7E65"/>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0E00"/>
    <w:rsid w:val="00DC3922"/>
    <w:rsid w:val="00DC468C"/>
    <w:rsid w:val="00DC5609"/>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14AE"/>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03A4"/>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4F77"/>
    <w:rsid w:val="00F05053"/>
    <w:rsid w:val="00F06E13"/>
    <w:rsid w:val="00F07A13"/>
    <w:rsid w:val="00F15CF0"/>
    <w:rsid w:val="00F166B6"/>
    <w:rsid w:val="00F20A15"/>
    <w:rsid w:val="00F20C37"/>
    <w:rsid w:val="00F234D8"/>
    <w:rsid w:val="00F2390A"/>
    <w:rsid w:val="00F25390"/>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5958"/>
    <w:rsid w:val="00F96892"/>
    <w:rsid w:val="00F97217"/>
    <w:rsid w:val="00FA26AF"/>
    <w:rsid w:val="00FA2C4A"/>
    <w:rsid w:val="00FA3D7A"/>
    <w:rsid w:val="00FA5FDB"/>
    <w:rsid w:val="00FA70CF"/>
    <w:rsid w:val="00FA74C2"/>
    <w:rsid w:val="00FB05BA"/>
    <w:rsid w:val="00FB3F1B"/>
    <w:rsid w:val="00FB47C0"/>
    <w:rsid w:val="00FB5B0F"/>
    <w:rsid w:val="00FB69D9"/>
    <w:rsid w:val="00FB6C8B"/>
    <w:rsid w:val="00FB7082"/>
    <w:rsid w:val="00FC2E30"/>
    <w:rsid w:val="00FC3CDD"/>
    <w:rsid w:val="00FC4454"/>
    <w:rsid w:val="00FC57BB"/>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11191">
      <w:bodyDiv w:val="1"/>
      <w:marLeft w:val="0"/>
      <w:marRight w:val="0"/>
      <w:marTop w:val="0"/>
      <w:marBottom w:val="0"/>
      <w:divBdr>
        <w:top w:val="none" w:sz="0" w:space="0" w:color="auto"/>
        <w:left w:val="none" w:sz="0" w:space="0" w:color="auto"/>
        <w:bottom w:val="none" w:sz="0" w:space="0" w:color="auto"/>
        <w:right w:val="none" w:sz="0" w:space="0" w:color="auto"/>
      </w:divBdr>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7212-8AEA-4470-807B-3D6102CB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5</cp:revision>
  <cp:lastPrinted>2018-09-21T10:45:00Z</cp:lastPrinted>
  <dcterms:created xsi:type="dcterms:W3CDTF">2018-10-10T22:18:00Z</dcterms:created>
  <dcterms:modified xsi:type="dcterms:W3CDTF">2018-10-15T12:10:00Z</dcterms:modified>
</cp:coreProperties>
</file>