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720" w:rsidRPr="004B4271" w:rsidRDefault="00F57720">
      <w:pPr>
        <w:rPr>
          <w:rFonts w:ascii="Comic Sans MS" w:hAnsi="Comic Sans MS"/>
          <w:sz w:val="24"/>
          <w:szCs w:val="24"/>
          <w:u w:val="single"/>
        </w:rPr>
      </w:pPr>
      <w:bookmarkStart w:id="0" w:name="_GoBack"/>
      <w:bookmarkEnd w:id="0"/>
      <w:r w:rsidRPr="004B4271">
        <w:rPr>
          <w:rFonts w:ascii="Comic Sans MS" w:hAnsi="Comic Sans MS"/>
          <w:sz w:val="24"/>
          <w:szCs w:val="24"/>
          <w:u w:val="single"/>
        </w:rPr>
        <w:t>What is phonics?</w:t>
      </w:r>
    </w:p>
    <w:p w:rsidR="00F57720" w:rsidRPr="004B4271" w:rsidRDefault="00F57720" w:rsidP="00F57720">
      <w:pPr>
        <w:pStyle w:val="NormalWeb"/>
        <w:shd w:val="clear" w:color="auto" w:fill="FFFFFF"/>
        <w:spacing w:before="225" w:beforeAutospacing="0" w:after="225" w:afterAutospacing="0"/>
        <w:rPr>
          <w:rFonts w:asciiTheme="majorHAnsi" w:hAnsiTheme="majorHAnsi" w:cs="Helvetica"/>
        </w:rPr>
      </w:pPr>
      <w:r w:rsidRPr="004B4271">
        <w:rPr>
          <w:rFonts w:asciiTheme="majorHAnsi" w:hAnsiTheme="majorHAnsi" w:cs="Helvetica"/>
        </w:rPr>
        <w:t>Phonics is a way of teaching children how to read and write. It helps children hear, identify and use different sounds that distinguish one word from another in the English language.</w:t>
      </w:r>
      <w:r w:rsidRPr="004B4271">
        <w:rPr>
          <w:rFonts w:asciiTheme="majorHAnsi" w:hAnsiTheme="majorHAnsi" w:cs="Helvetica"/>
          <w:b/>
          <w:bCs/>
        </w:rPr>
        <w:br/>
      </w:r>
      <w:r w:rsidRPr="004B4271">
        <w:rPr>
          <w:rFonts w:asciiTheme="majorHAnsi" w:hAnsiTheme="majorHAnsi" w:cs="Helvetica"/>
          <w:b/>
          <w:bCs/>
        </w:rPr>
        <w:br/>
      </w:r>
      <w:r w:rsidRPr="004B4271">
        <w:rPr>
          <w:rFonts w:asciiTheme="majorHAnsi" w:hAnsiTheme="majorHAnsi" w:cs="Helvetica"/>
        </w:rPr>
        <w:t>Written language can be compared to a code, so knowing the sounds of individual letters and how those letters sound when they’re combined will help children decode words as they read.</w:t>
      </w:r>
    </w:p>
    <w:p w:rsidR="00F57720" w:rsidRPr="004B4271" w:rsidRDefault="00F57720" w:rsidP="00F57720">
      <w:pPr>
        <w:pStyle w:val="NormalWeb"/>
        <w:shd w:val="clear" w:color="auto" w:fill="FFFFFF"/>
        <w:spacing w:before="225" w:beforeAutospacing="0" w:after="225" w:afterAutospacing="0"/>
        <w:rPr>
          <w:rFonts w:asciiTheme="majorHAnsi" w:hAnsiTheme="majorHAnsi" w:cs="Helvetica"/>
        </w:rPr>
      </w:pPr>
      <w:r w:rsidRPr="004B4271">
        <w:rPr>
          <w:rFonts w:asciiTheme="majorHAnsi" w:hAnsiTheme="majorHAnsi" w:cs="Helvetica"/>
        </w:rPr>
        <w:t>Understanding phonics will also help children know which letters to use when they are writing words.</w:t>
      </w:r>
    </w:p>
    <w:p w:rsidR="00F57720" w:rsidRPr="004B4271" w:rsidRDefault="00F57720" w:rsidP="00F57720">
      <w:pPr>
        <w:pStyle w:val="NormalWeb"/>
        <w:shd w:val="clear" w:color="auto" w:fill="FFFFFF"/>
        <w:spacing w:before="225" w:beforeAutospacing="0" w:after="225" w:afterAutospacing="0"/>
        <w:rPr>
          <w:rFonts w:asciiTheme="majorHAnsi" w:hAnsiTheme="majorHAnsi" w:cs="Helvetica"/>
        </w:rPr>
      </w:pPr>
      <w:r w:rsidRPr="004B4271">
        <w:rPr>
          <w:rFonts w:asciiTheme="majorHAnsi" w:hAnsiTheme="majorHAnsi" w:cs="Helvetica"/>
        </w:rPr>
        <w:t>Phonics involves matching the sounds of spoken English with individual letters or groups of letters. For example, the sound </w:t>
      </w:r>
      <w:r w:rsidRPr="004B4271">
        <w:rPr>
          <w:rFonts w:asciiTheme="majorHAnsi" w:hAnsiTheme="majorHAnsi" w:cs="Helvetica"/>
          <w:i/>
          <w:iCs/>
        </w:rPr>
        <w:t>k</w:t>
      </w:r>
      <w:r w:rsidRPr="004B4271">
        <w:rPr>
          <w:rFonts w:asciiTheme="majorHAnsi" w:hAnsiTheme="majorHAnsi" w:cs="Helvetica"/>
        </w:rPr>
        <w:t xml:space="preserve"> can be spelled as c, k, </w:t>
      </w:r>
      <w:proofErr w:type="spellStart"/>
      <w:r w:rsidRPr="004B4271">
        <w:rPr>
          <w:rFonts w:asciiTheme="majorHAnsi" w:hAnsiTheme="majorHAnsi" w:cs="Helvetica"/>
        </w:rPr>
        <w:t>ck</w:t>
      </w:r>
      <w:proofErr w:type="spellEnd"/>
      <w:r w:rsidRPr="004B4271">
        <w:rPr>
          <w:rFonts w:asciiTheme="majorHAnsi" w:hAnsiTheme="majorHAnsi" w:cs="Helvetica"/>
        </w:rPr>
        <w:t xml:space="preserve"> or </w:t>
      </w:r>
      <w:proofErr w:type="spellStart"/>
      <w:r w:rsidRPr="004B4271">
        <w:rPr>
          <w:rFonts w:asciiTheme="majorHAnsi" w:hAnsiTheme="majorHAnsi" w:cs="Helvetica"/>
        </w:rPr>
        <w:t>ch.</w:t>
      </w:r>
      <w:proofErr w:type="spellEnd"/>
    </w:p>
    <w:p w:rsidR="00F57720" w:rsidRPr="004B4271" w:rsidRDefault="00F57720" w:rsidP="00F57720">
      <w:pPr>
        <w:pStyle w:val="NormalWeb"/>
        <w:shd w:val="clear" w:color="auto" w:fill="FFFFFF"/>
        <w:spacing w:before="225" w:beforeAutospacing="0" w:after="225" w:afterAutospacing="0"/>
        <w:rPr>
          <w:rFonts w:asciiTheme="majorHAnsi" w:hAnsiTheme="majorHAnsi" w:cs="Helvetica"/>
        </w:rPr>
      </w:pPr>
      <w:r w:rsidRPr="004B4271">
        <w:rPr>
          <w:rFonts w:asciiTheme="majorHAnsi" w:hAnsiTheme="majorHAnsi" w:cs="Helvetica"/>
        </w:rPr>
        <w:t>Teaching children to blend the sounds of letters together helps them decode unfamiliar or unknown words by sounding them out. For example, when a child is taught the sounds for the letters </w:t>
      </w:r>
      <w:r w:rsidRPr="004B4271">
        <w:rPr>
          <w:rFonts w:asciiTheme="majorHAnsi" w:hAnsiTheme="majorHAnsi" w:cs="Helvetica"/>
          <w:i/>
          <w:iCs/>
        </w:rPr>
        <w:t>t</w:t>
      </w:r>
      <w:r w:rsidRPr="004B4271">
        <w:rPr>
          <w:rFonts w:asciiTheme="majorHAnsi" w:hAnsiTheme="majorHAnsi" w:cs="Helvetica"/>
        </w:rPr>
        <w:t>, </w:t>
      </w:r>
      <w:r w:rsidRPr="004B4271">
        <w:rPr>
          <w:rFonts w:asciiTheme="majorHAnsi" w:hAnsiTheme="majorHAnsi" w:cs="Helvetica"/>
          <w:i/>
          <w:iCs/>
        </w:rPr>
        <w:t>p</w:t>
      </w:r>
      <w:r w:rsidRPr="004B4271">
        <w:rPr>
          <w:rFonts w:asciiTheme="majorHAnsi" w:hAnsiTheme="majorHAnsi" w:cs="Helvetica"/>
        </w:rPr>
        <w:t>, </w:t>
      </w:r>
      <w:proofErr w:type="gramStart"/>
      <w:r w:rsidRPr="004B4271">
        <w:rPr>
          <w:rFonts w:asciiTheme="majorHAnsi" w:hAnsiTheme="majorHAnsi" w:cs="Helvetica"/>
          <w:i/>
          <w:iCs/>
        </w:rPr>
        <w:t>a</w:t>
      </w:r>
      <w:r w:rsidRPr="004B4271">
        <w:rPr>
          <w:rFonts w:asciiTheme="majorHAnsi" w:hAnsiTheme="majorHAnsi" w:cs="Helvetica"/>
        </w:rPr>
        <w:t> and</w:t>
      </w:r>
      <w:proofErr w:type="gramEnd"/>
      <w:r w:rsidRPr="004B4271">
        <w:rPr>
          <w:rFonts w:asciiTheme="majorHAnsi" w:hAnsiTheme="majorHAnsi" w:cs="Helvetica"/>
        </w:rPr>
        <w:t> </w:t>
      </w:r>
      <w:r w:rsidRPr="004B4271">
        <w:rPr>
          <w:rFonts w:asciiTheme="majorHAnsi" w:hAnsiTheme="majorHAnsi" w:cs="Helvetica"/>
          <w:i/>
          <w:iCs/>
        </w:rPr>
        <w:t>s</w:t>
      </w:r>
      <w:r w:rsidRPr="004B4271">
        <w:rPr>
          <w:rFonts w:asciiTheme="majorHAnsi" w:hAnsiTheme="majorHAnsi" w:cs="Helvetica"/>
        </w:rPr>
        <w:t>, they can start to build up the words: “tap”, “taps”, “pat”, “pats” and “sat”.</w:t>
      </w:r>
    </w:p>
    <w:p w:rsidR="00AA7333" w:rsidRPr="004B4271" w:rsidRDefault="00F57720" w:rsidP="00AA7333">
      <w:pPr>
        <w:pStyle w:val="NormalWeb"/>
        <w:shd w:val="clear" w:color="auto" w:fill="FFFFFF"/>
        <w:spacing w:before="225" w:beforeAutospacing="0" w:after="225" w:afterAutospacing="0"/>
        <w:rPr>
          <w:rFonts w:asciiTheme="majorHAnsi" w:hAnsiTheme="majorHAnsi" w:cs="Helvetica"/>
          <w:i/>
        </w:rPr>
      </w:pPr>
      <w:r w:rsidRPr="004B4271">
        <w:rPr>
          <w:rFonts w:asciiTheme="majorHAnsi" w:hAnsiTheme="majorHAnsi" w:cs="Helvetica"/>
          <w:i/>
        </w:rPr>
        <w:t xml:space="preserve">                                                   Definition taken from The National Literacy Trust</w:t>
      </w:r>
    </w:p>
    <w:p w:rsidR="00AA7333" w:rsidRDefault="00AA7333">
      <w:pPr>
        <w:rPr>
          <w:sz w:val="28"/>
          <w:szCs w:val="28"/>
          <w:u w:val="single"/>
        </w:rPr>
      </w:pPr>
    </w:p>
    <w:p w:rsidR="00F57720" w:rsidRPr="004B4271" w:rsidRDefault="00F57720">
      <w:pPr>
        <w:rPr>
          <w:rFonts w:ascii="Comic Sans MS" w:hAnsi="Comic Sans MS"/>
          <w:sz w:val="24"/>
          <w:szCs w:val="24"/>
          <w:u w:val="single"/>
        </w:rPr>
      </w:pPr>
      <w:r w:rsidRPr="004B4271">
        <w:rPr>
          <w:rFonts w:ascii="Comic Sans MS" w:hAnsi="Comic Sans MS"/>
          <w:sz w:val="24"/>
          <w:szCs w:val="24"/>
          <w:u w:val="single"/>
        </w:rPr>
        <w:t>How do we teach phonics at Springvale Primary School?</w:t>
      </w:r>
    </w:p>
    <w:p w:rsidR="00F57720" w:rsidRPr="004B4271" w:rsidRDefault="00F57720">
      <w:pPr>
        <w:rPr>
          <w:rFonts w:ascii="Comic Sans MS" w:hAnsi="Comic Sans MS"/>
          <w:sz w:val="24"/>
          <w:szCs w:val="24"/>
        </w:rPr>
      </w:pPr>
      <w:r w:rsidRPr="004B4271">
        <w:rPr>
          <w:rFonts w:ascii="Comic Sans MS" w:hAnsi="Comic Sans MS"/>
          <w:sz w:val="24"/>
          <w:szCs w:val="24"/>
        </w:rPr>
        <w:t xml:space="preserve">Once our children begin in school we find out what they already know. Some children are at the very beginnings of hearing and discriminating between sounds and some may already know some sounds and letters. We then make sure that all children receive their next steps in learning and are placed in an appropriate teaching group. </w:t>
      </w:r>
    </w:p>
    <w:p w:rsidR="00B87EE0" w:rsidRPr="004B4271" w:rsidRDefault="00CB4390">
      <w:pPr>
        <w:rPr>
          <w:rFonts w:ascii="Comic Sans MS" w:hAnsi="Comic Sans MS"/>
          <w:sz w:val="24"/>
          <w:szCs w:val="24"/>
        </w:rPr>
      </w:pPr>
      <w:r w:rsidRPr="004B4271">
        <w:rPr>
          <w:rFonts w:ascii="Comic Sans MS" w:hAnsi="Comic Sans MS"/>
          <w:noProof/>
          <w:sz w:val="24"/>
          <w:szCs w:val="24"/>
          <w:lang w:eastAsia="en-GB"/>
        </w:rPr>
        <w:drawing>
          <wp:anchor distT="0" distB="0" distL="114300" distR="114300" simplePos="0" relativeHeight="251658240" behindDoc="0" locked="0" layoutInCell="1" allowOverlap="1">
            <wp:simplePos x="0" y="0"/>
            <wp:positionH relativeFrom="margin">
              <wp:posOffset>-466725</wp:posOffset>
            </wp:positionH>
            <wp:positionV relativeFrom="paragraph">
              <wp:posOffset>484505</wp:posOffset>
            </wp:positionV>
            <wp:extent cx="1628775" cy="3237539"/>
            <wp:effectExtent l="0" t="0" r="0" b="1270"/>
            <wp:wrapNone/>
            <wp:docPr id="1" name="Picture 1" descr="M:\Class 2\phonics\IMG_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ass 2\phonics\IMG_3430.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6663" t="9413" r="11783" b="13730"/>
                    <a:stretch/>
                  </pic:blipFill>
                  <pic:spPr bwMode="auto">
                    <a:xfrm>
                      <a:off x="0" y="0"/>
                      <a:ext cx="1628775" cy="32375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720" w:rsidRPr="004B4271">
        <w:rPr>
          <w:rFonts w:ascii="Comic Sans MS" w:hAnsi="Comic Sans MS"/>
          <w:sz w:val="24"/>
          <w:szCs w:val="24"/>
        </w:rPr>
        <w:t xml:space="preserve">Between 9.05 and 9.30am we teach phonics using the Read, write </w:t>
      </w:r>
      <w:proofErr w:type="spellStart"/>
      <w:proofErr w:type="gramStart"/>
      <w:r w:rsidR="00F57720" w:rsidRPr="004B4271">
        <w:rPr>
          <w:rFonts w:ascii="Comic Sans MS" w:hAnsi="Comic Sans MS"/>
          <w:sz w:val="24"/>
          <w:szCs w:val="24"/>
        </w:rPr>
        <w:t>inc</w:t>
      </w:r>
      <w:proofErr w:type="spellEnd"/>
      <w:proofErr w:type="gramEnd"/>
      <w:r w:rsidR="00F57720" w:rsidRPr="004B4271">
        <w:rPr>
          <w:rFonts w:ascii="Comic Sans MS" w:hAnsi="Comic Sans MS"/>
          <w:sz w:val="24"/>
          <w:szCs w:val="24"/>
        </w:rPr>
        <w:t xml:space="preserve"> teaching materials and resources. </w:t>
      </w:r>
    </w:p>
    <w:p w:rsidR="004B4271" w:rsidRDefault="00B87EE0">
      <w:pPr>
        <w:rPr>
          <w:rFonts w:ascii="Comic Sans MS" w:hAnsi="Comic Sans MS"/>
          <w:sz w:val="24"/>
          <w:szCs w:val="24"/>
        </w:rPr>
      </w:pPr>
      <w:r w:rsidRPr="004B4271">
        <w:rPr>
          <w:rFonts w:ascii="Comic Sans MS" w:hAnsi="Comic Sans MS"/>
          <w:sz w:val="24"/>
          <w:szCs w:val="24"/>
        </w:rPr>
        <w:t xml:space="preserve">                                </w:t>
      </w:r>
    </w:p>
    <w:p w:rsidR="00B87EE0" w:rsidRPr="004B4271" w:rsidRDefault="004B4271">
      <w:pPr>
        <w:rPr>
          <w:rFonts w:ascii="Comic Sans MS" w:hAnsi="Comic Sans MS"/>
          <w:sz w:val="24"/>
          <w:szCs w:val="24"/>
        </w:rPr>
      </w:pPr>
      <w:r w:rsidRPr="004B4271">
        <w:rPr>
          <w:rFonts w:ascii="Comic Sans MS" w:hAnsi="Comic Sans MS"/>
          <w:noProof/>
          <w:sz w:val="24"/>
          <w:szCs w:val="24"/>
          <w:lang w:eastAsia="en-GB"/>
        </w:rPr>
        <w:drawing>
          <wp:anchor distT="0" distB="0" distL="114300" distR="114300" simplePos="0" relativeHeight="251659264" behindDoc="0" locked="0" layoutInCell="1" allowOverlap="1">
            <wp:simplePos x="0" y="0"/>
            <wp:positionH relativeFrom="margin">
              <wp:posOffset>4455160</wp:posOffset>
            </wp:positionH>
            <wp:positionV relativeFrom="paragraph">
              <wp:posOffset>304801</wp:posOffset>
            </wp:positionV>
            <wp:extent cx="2332143" cy="1749108"/>
            <wp:effectExtent l="5715" t="0" r="0" b="0"/>
            <wp:wrapNone/>
            <wp:docPr id="2" name="Picture 2" descr="M:\Class 2\phonics\IMG_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lass 2\phonics\IMG_343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32143" cy="17491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                               </w:t>
      </w:r>
      <w:r w:rsidR="00B87EE0" w:rsidRPr="004B4271">
        <w:rPr>
          <w:rFonts w:ascii="Comic Sans MS" w:hAnsi="Comic Sans MS"/>
          <w:sz w:val="24"/>
          <w:szCs w:val="24"/>
        </w:rPr>
        <w:t xml:space="preserve"> </w:t>
      </w:r>
      <w:r w:rsidR="00F57720" w:rsidRPr="004B4271">
        <w:rPr>
          <w:rFonts w:ascii="Comic Sans MS" w:hAnsi="Comic Sans MS"/>
          <w:sz w:val="24"/>
          <w:szCs w:val="24"/>
        </w:rPr>
        <w:t>Children work</w:t>
      </w:r>
      <w:r w:rsidR="00B87EE0" w:rsidRPr="004B4271">
        <w:rPr>
          <w:rFonts w:ascii="Comic Sans MS" w:hAnsi="Comic Sans MS"/>
          <w:sz w:val="24"/>
          <w:szCs w:val="24"/>
        </w:rPr>
        <w:t xml:space="preserve"> in various groups from F2 </w:t>
      </w:r>
    </w:p>
    <w:p w:rsidR="00B87EE0" w:rsidRPr="004B4271" w:rsidRDefault="00B87EE0">
      <w:pPr>
        <w:rPr>
          <w:rFonts w:ascii="Comic Sans MS" w:hAnsi="Comic Sans MS"/>
          <w:sz w:val="24"/>
          <w:szCs w:val="24"/>
        </w:rPr>
      </w:pPr>
      <w:r w:rsidRPr="004B4271">
        <w:rPr>
          <w:rFonts w:ascii="Comic Sans MS" w:hAnsi="Comic Sans MS"/>
          <w:sz w:val="24"/>
          <w:szCs w:val="24"/>
        </w:rPr>
        <w:t xml:space="preserve">                                </w:t>
      </w:r>
      <w:proofErr w:type="gramStart"/>
      <w:r w:rsidRPr="004B4271">
        <w:rPr>
          <w:rFonts w:ascii="Comic Sans MS" w:hAnsi="Comic Sans MS"/>
          <w:sz w:val="24"/>
          <w:szCs w:val="24"/>
        </w:rPr>
        <w:t>to</w:t>
      </w:r>
      <w:proofErr w:type="gramEnd"/>
      <w:r w:rsidRPr="004B4271">
        <w:rPr>
          <w:rFonts w:ascii="Comic Sans MS" w:hAnsi="Comic Sans MS"/>
          <w:sz w:val="24"/>
          <w:szCs w:val="24"/>
        </w:rPr>
        <w:t xml:space="preserve"> Y3. Children learn letter sounds and quickly </w:t>
      </w:r>
    </w:p>
    <w:p w:rsidR="00B87EE0" w:rsidRPr="004B4271" w:rsidRDefault="00B87EE0">
      <w:pPr>
        <w:rPr>
          <w:rFonts w:ascii="Comic Sans MS" w:hAnsi="Comic Sans MS"/>
          <w:sz w:val="24"/>
          <w:szCs w:val="24"/>
        </w:rPr>
      </w:pPr>
      <w:r w:rsidRPr="004B4271">
        <w:rPr>
          <w:rFonts w:ascii="Comic Sans MS" w:hAnsi="Comic Sans MS"/>
          <w:sz w:val="24"/>
          <w:szCs w:val="24"/>
        </w:rPr>
        <w:t xml:space="preserve">                                </w:t>
      </w:r>
      <w:proofErr w:type="gramStart"/>
      <w:r w:rsidRPr="004B4271">
        <w:rPr>
          <w:rFonts w:ascii="Comic Sans MS" w:hAnsi="Comic Sans MS"/>
          <w:sz w:val="24"/>
          <w:szCs w:val="24"/>
        </w:rPr>
        <w:t>begin</w:t>
      </w:r>
      <w:proofErr w:type="gramEnd"/>
      <w:r w:rsidRPr="004B4271">
        <w:rPr>
          <w:rFonts w:ascii="Comic Sans MS" w:hAnsi="Comic Sans MS"/>
          <w:sz w:val="24"/>
          <w:szCs w:val="24"/>
        </w:rPr>
        <w:t xml:space="preserve"> ‘blending’ them together to read whole </w:t>
      </w:r>
    </w:p>
    <w:p w:rsidR="00B87EE0" w:rsidRPr="004B4271" w:rsidRDefault="00B87EE0">
      <w:pPr>
        <w:rPr>
          <w:rFonts w:ascii="Comic Sans MS" w:hAnsi="Comic Sans MS"/>
          <w:sz w:val="24"/>
          <w:szCs w:val="24"/>
        </w:rPr>
      </w:pPr>
      <w:r w:rsidRPr="004B4271">
        <w:rPr>
          <w:rFonts w:ascii="Comic Sans MS" w:hAnsi="Comic Sans MS"/>
          <w:sz w:val="24"/>
          <w:szCs w:val="24"/>
        </w:rPr>
        <w:t xml:space="preserve">                                </w:t>
      </w:r>
      <w:proofErr w:type="gramStart"/>
      <w:r w:rsidRPr="004B4271">
        <w:rPr>
          <w:rFonts w:ascii="Comic Sans MS" w:hAnsi="Comic Sans MS"/>
          <w:sz w:val="24"/>
          <w:szCs w:val="24"/>
        </w:rPr>
        <w:t>words</w:t>
      </w:r>
      <w:proofErr w:type="gramEnd"/>
      <w:r w:rsidRPr="004B4271">
        <w:rPr>
          <w:rFonts w:ascii="Comic Sans MS" w:hAnsi="Comic Sans MS"/>
          <w:sz w:val="24"/>
          <w:szCs w:val="24"/>
        </w:rPr>
        <w:t>.  Children learn about how there</w:t>
      </w:r>
    </w:p>
    <w:p w:rsidR="00B87EE0" w:rsidRPr="004B4271" w:rsidRDefault="00B87EE0">
      <w:pPr>
        <w:rPr>
          <w:rFonts w:ascii="Comic Sans MS" w:hAnsi="Comic Sans MS"/>
          <w:sz w:val="24"/>
          <w:szCs w:val="24"/>
        </w:rPr>
      </w:pPr>
      <w:r w:rsidRPr="004B4271">
        <w:rPr>
          <w:rFonts w:ascii="Comic Sans MS" w:hAnsi="Comic Sans MS"/>
          <w:sz w:val="24"/>
          <w:szCs w:val="24"/>
        </w:rPr>
        <w:t xml:space="preserve">                                </w:t>
      </w:r>
      <w:proofErr w:type="gramStart"/>
      <w:r w:rsidRPr="004B4271">
        <w:rPr>
          <w:rFonts w:ascii="Comic Sans MS" w:hAnsi="Comic Sans MS"/>
          <w:sz w:val="24"/>
          <w:szCs w:val="24"/>
        </w:rPr>
        <w:t>are</w:t>
      </w:r>
      <w:proofErr w:type="gramEnd"/>
      <w:r w:rsidRPr="004B4271">
        <w:rPr>
          <w:rFonts w:ascii="Comic Sans MS" w:hAnsi="Comic Sans MS"/>
          <w:sz w:val="24"/>
          <w:szCs w:val="24"/>
        </w:rPr>
        <w:t xml:space="preserve"> ‘special friends’ where two letters join to </w:t>
      </w:r>
    </w:p>
    <w:p w:rsidR="00B87EE0" w:rsidRPr="004B4271" w:rsidRDefault="00B87EE0">
      <w:pPr>
        <w:rPr>
          <w:rFonts w:ascii="Comic Sans MS" w:hAnsi="Comic Sans MS"/>
          <w:sz w:val="24"/>
          <w:szCs w:val="24"/>
        </w:rPr>
      </w:pPr>
      <w:r w:rsidRPr="004B4271">
        <w:rPr>
          <w:rFonts w:ascii="Comic Sans MS" w:hAnsi="Comic Sans MS"/>
          <w:sz w:val="24"/>
          <w:szCs w:val="24"/>
        </w:rPr>
        <w:t xml:space="preserve">                                </w:t>
      </w:r>
      <w:proofErr w:type="gramStart"/>
      <w:r w:rsidRPr="004B4271">
        <w:rPr>
          <w:rFonts w:ascii="Comic Sans MS" w:hAnsi="Comic Sans MS"/>
          <w:sz w:val="24"/>
          <w:szCs w:val="24"/>
        </w:rPr>
        <w:t>make</w:t>
      </w:r>
      <w:proofErr w:type="gramEnd"/>
      <w:r w:rsidRPr="004B4271">
        <w:rPr>
          <w:rFonts w:ascii="Comic Sans MS" w:hAnsi="Comic Sans MS"/>
          <w:sz w:val="24"/>
          <w:szCs w:val="24"/>
        </w:rPr>
        <w:t xml:space="preserve"> one sound </w:t>
      </w:r>
      <w:proofErr w:type="spellStart"/>
      <w:r w:rsidRPr="004B4271">
        <w:rPr>
          <w:rFonts w:ascii="Comic Sans MS" w:hAnsi="Comic Sans MS"/>
          <w:sz w:val="24"/>
          <w:szCs w:val="24"/>
        </w:rPr>
        <w:t>ie</w:t>
      </w:r>
      <w:proofErr w:type="spellEnd"/>
      <w:r w:rsidRPr="004B4271">
        <w:rPr>
          <w:rFonts w:ascii="Comic Sans MS" w:hAnsi="Comic Sans MS"/>
          <w:sz w:val="24"/>
          <w:szCs w:val="24"/>
        </w:rPr>
        <w:t xml:space="preserve"> ‘</w:t>
      </w:r>
      <w:proofErr w:type="spellStart"/>
      <w:r w:rsidRPr="004B4271">
        <w:rPr>
          <w:rFonts w:ascii="Comic Sans MS" w:hAnsi="Comic Sans MS"/>
          <w:sz w:val="24"/>
          <w:szCs w:val="24"/>
        </w:rPr>
        <w:t>sh</w:t>
      </w:r>
      <w:proofErr w:type="spellEnd"/>
      <w:r w:rsidRPr="004B4271">
        <w:rPr>
          <w:rFonts w:ascii="Comic Sans MS" w:hAnsi="Comic Sans MS"/>
          <w:sz w:val="24"/>
          <w:szCs w:val="24"/>
        </w:rPr>
        <w:t>’.</w:t>
      </w:r>
    </w:p>
    <w:p w:rsidR="00CB4390" w:rsidRDefault="00CB4390">
      <w:pPr>
        <w:rPr>
          <w:sz w:val="28"/>
          <w:szCs w:val="28"/>
        </w:rPr>
      </w:pPr>
    </w:p>
    <w:p w:rsidR="00CB4390" w:rsidRPr="004B4271" w:rsidRDefault="00CB4390">
      <w:pPr>
        <w:rPr>
          <w:rFonts w:ascii="Comic Sans MS" w:hAnsi="Comic Sans MS"/>
          <w:sz w:val="24"/>
          <w:szCs w:val="24"/>
        </w:rPr>
      </w:pPr>
      <w:r w:rsidRPr="004B4271">
        <w:rPr>
          <w:rFonts w:ascii="Comic Sans MS" w:hAnsi="Comic Sans MS"/>
          <w:noProof/>
          <w:sz w:val="24"/>
          <w:szCs w:val="24"/>
          <w:lang w:eastAsia="en-GB"/>
        </w:rPr>
        <w:drawing>
          <wp:anchor distT="0" distB="0" distL="114300" distR="114300" simplePos="0" relativeHeight="251660288" behindDoc="0" locked="0" layoutInCell="1" allowOverlap="1">
            <wp:simplePos x="0" y="0"/>
            <wp:positionH relativeFrom="column">
              <wp:posOffset>3533775</wp:posOffset>
            </wp:positionH>
            <wp:positionV relativeFrom="paragraph">
              <wp:posOffset>-76200</wp:posOffset>
            </wp:positionV>
            <wp:extent cx="2808605" cy="2085152"/>
            <wp:effectExtent l="0" t="0" r="0" b="0"/>
            <wp:wrapNone/>
            <wp:docPr id="3" name="Picture 3" descr="M:\Class 2\phonics\IMG_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lass 2\phonics\IMG_341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7462" t="15435" r="26781" b="28253"/>
                    <a:stretch/>
                  </pic:blipFill>
                  <pic:spPr bwMode="auto">
                    <a:xfrm>
                      <a:off x="0" y="0"/>
                      <a:ext cx="2808605" cy="20851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4271">
        <w:rPr>
          <w:rFonts w:ascii="Comic Sans MS" w:hAnsi="Comic Sans MS"/>
          <w:sz w:val="24"/>
          <w:szCs w:val="24"/>
        </w:rPr>
        <w:t>Teaching then moves onto children</w:t>
      </w:r>
    </w:p>
    <w:p w:rsidR="00CB4390" w:rsidRPr="004B4271" w:rsidRDefault="00CB4390">
      <w:pPr>
        <w:rPr>
          <w:rFonts w:ascii="Comic Sans MS" w:hAnsi="Comic Sans MS"/>
          <w:sz w:val="24"/>
          <w:szCs w:val="24"/>
        </w:rPr>
      </w:pPr>
      <w:proofErr w:type="gramStart"/>
      <w:r w:rsidRPr="004B4271">
        <w:rPr>
          <w:rFonts w:ascii="Comic Sans MS" w:hAnsi="Comic Sans MS"/>
          <w:sz w:val="24"/>
          <w:szCs w:val="24"/>
        </w:rPr>
        <w:t>being</w:t>
      </w:r>
      <w:proofErr w:type="gramEnd"/>
      <w:r w:rsidRPr="004B4271">
        <w:rPr>
          <w:rFonts w:ascii="Comic Sans MS" w:hAnsi="Comic Sans MS"/>
          <w:sz w:val="24"/>
          <w:szCs w:val="24"/>
        </w:rPr>
        <w:t xml:space="preserve"> able to read and write simple</w:t>
      </w:r>
    </w:p>
    <w:p w:rsidR="00CB4390" w:rsidRPr="004B4271" w:rsidRDefault="00CB4390">
      <w:pPr>
        <w:rPr>
          <w:rFonts w:ascii="Comic Sans MS" w:hAnsi="Comic Sans MS"/>
          <w:sz w:val="24"/>
          <w:szCs w:val="24"/>
        </w:rPr>
      </w:pPr>
      <w:r w:rsidRPr="004B4271">
        <w:rPr>
          <w:rFonts w:ascii="Comic Sans MS" w:hAnsi="Comic Sans MS"/>
          <w:noProof/>
          <w:sz w:val="24"/>
          <w:szCs w:val="24"/>
          <w:lang w:eastAsia="en-GB"/>
        </w:rPr>
        <w:drawing>
          <wp:anchor distT="0" distB="0" distL="114300" distR="114300" simplePos="0" relativeHeight="251661312" behindDoc="0" locked="0" layoutInCell="1" allowOverlap="1">
            <wp:simplePos x="0" y="0"/>
            <wp:positionH relativeFrom="margin">
              <wp:posOffset>933450</wp:posOffset>
            </wp:positionH>
            <wp:positionV relativeFrom="paragraph">
              <wp:posOffset>13970</wp:posOffset>
            </wp:positionV>
            <wp:extent cx="2419350" cy="2583815"/>
            <wp:effectExtent l="0" t="0" r="0" b="6985"/>
            <wp:wrapNone/>
            <wp:docPr id="4" name="Picture 4" descr="M:\Class 2\phonics\IMG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lass 2\phonics\IMG_342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249" r="11520"/>
                    <a:stretch/>
                  </pic:blipFill>
                  <pic:spPr bwMode="auto">
                    <a:xfrm>
                      <a:off x="0" y="0"/>
                      <a:ext cx="2419350" cy="2583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4B4271">
        <w:rPr>
          <w:rFonts w:ascii="Comic Sans MS" w:hAnsi="Comic Sans MS"/>
          <w:sz w:val="24"/>
          <w:szCs w:val="24"/>
        </w:rPr>
        <w:t>captions</w:t>
      </w:r>
      <w:proofErr w:type="gramEnd"/>
      <w:r w:rsidRPr="004B4271">
        <w:rPr>
          <w:rFonts w:ascii="Comic Sans MS" w:hAnsi="Comic Sans MS"/>
          <w:sz w:val="24"/>
          <w:szCs w:val="24"/>
        </w:rPr>
        <w:t>.</w:t>
      </w: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Pr="004B4271" w:rsidRDefault="00CB4390">
      <w:pPr>
        <w:rPr>
          <w:rFonts w:ascii="Comic Sans MS" w:hAnsi="Comic Sans MS"/>
          <w:sz w:val="24"/>
          <w:szCs w:val="24"/>
        </w:rPr>
      </w:pPr>
      <w:r w:rsidRPr="004B4271">
        <w:rPr>
          <w:rFonts w:ascii="Comic Sans MS" w:hAnsi="Comic Sans MS"/>
          <w:sz w:val="24"/>
          <w:szCs w:val="24"/>
        </w:rPr>
        <w:t>Children learn and practise to read whole words that they will need in the story book.</w:t>
      </w:r>
      <w:r w:rsidR="00AA7333" w:rsidRPr="004B4271">
        <w:rPr>
          <w:rFonts w:ascii="Comic Sans MS" w:hAnsi="Comic Sans MS"/>
          <w:sz w:val="24"/>
          <w:szCs w:val="24"/>
        </w:rPr>
        <w:t xml:space="preserve"> Stories and captions are repeated several times throughout the week to develop fluency in reading. They gain confidence by working with partners.</w:t>
      </w:r>
    </w:p>
    <w:p w:rsidR="00CB4390" w:rsidRPr="004B4271" w:rsidRDefault="00AA7333">
      <w:pPr>
        <w:rPr>
          <w:rFonts w:ascii="Comic Sans MS" w:hAnsi="Comic Sans MS"/>
          <w:sz w:val="24"/>
          <w:szCs w:val="24"/>
        </w:rPr>
      </w:pPr>
      <w:r w:rsidRPr="004B4271">
        <w:rPr>
          <w:rFonts w:ascii="Comic Sans MS" w:hAnsi="Comic Sans MS"/>
          <w:noProof/>
          <w:sz w:val="24"/>
          <w:szCs w:val="24"/>
          <w:lang w:eastAsia="en-GB"/>
        </w:rPr>
        <w:drawing>
          <wp:anchor distT="0" distB="0" distL="114300" distR="114300" simplePos="0" relativeHeight="251662336" behindDoc="0" locked="0" layoutInCell="1" allowOverlap="1">
            <wp:simplePos x="0" y="0"/>
            <wp:positionH relativeFrom="column">
              <wp:posOffset>-400050</wp:posOffset>
            </wp:positionH>
            <wp:positionV relativeFrom="paragraph">
              <wp:posOffset>118745</wp:posOffset>
            </wp:positionV>
            <wp:extent cx="2667000" cy="2562225"/>
            <wp:effectExtent l="0" t="0" r="0" b="9525"/>
            <wp:wrapNone/>
            <wp:docPr id="12" name="Picture 12" descr="M:\Class 2\phonics\IMG_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lass 2\phonics\IMG_341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165" t="17485" r="14417"/>
                    <a:stretch/>
                  </pic:blipFill>
                  <pic:spPr bwMode="auto">
                    <a:xfrm>
                      <a:off x="0" y="0"/>
                      <a:ext cx="266700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4390" w:rsidRDefault="00CB4390">
      <w:pPr>
        <w:rPr>
          <w:sz w:val="28"/>
          <w:szCs w:val="28"/>
        </w:rPr>
      </w:pPr>
    </w:p>
    <w:p w:rsidR="00CB4390" w:rsidRDefault="00CB4390">
      <w:pPr>
        <w:rPr>
          <w:sz w:val="28"/>
          <w:szCs w:val="28"/>
        </w:rPr>
      </w:pPr>
    </w:p>
    <w:p w:rsidR="00CB4390" w:rsidRDefault="00AA7333">
      <w:pPr>
        <w:rPr>
          <w:sz w:val="28"/>
          <w:szCs w:val="28"/>
        </w:rPr>
      </w:pPr>
      <w:r w:rsidRPr="00AA7333">
        <w:rPr>
          <w:noProof/>
          <w:sz w:val="28"/>
          <w:szCs w:val="28"/>
          <w:lang w:eastAsia="en-GB"/>
        </w:rPr>
        <w:drawing>
          <wp:anchor distT="0" distB="0" distL="114300" distR="114300" simplePos="0" relativeHeight="251663360" behindDoc="0" locked="0" layoutInCell="1" allowOverlap="1">
            <wp:simplePos x="0" y="0"/>
            <wp:positionH relativeFrom="column">
              <wp:posOffset>2418080</wp:posOffset>
            </wp:positionH>
            <wp:positionV relativeFrom="paragraph">
              <wp:posOffset>216535</wp:posOffset>
            </wp:positionV>
            <wp:extent cx="3924300" cy="3397885"/>
            <wp:effectExtent l="0" t="0" r="0" b="0"/>
            <wp:wrapNone/>
            <wp:docPr id="11" name="Picture 11" descr="M:\Class 2\phonics\IMG_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ass 2\phonics\IMG_342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109" r="2622" b="5010"/>
                    <a:stretch/>
                  </pic:blipFill>
                  <pic:spPr bwMode="auto">
                    <a:xfrm>
                      <a:off x="0" y="0"/>
                      <a:ext cx="3924300" cy="339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p>
    <w:p w:rsidR="00CB4390" w:rsidRDefault="00CB4390">
      <w:pPr>
        <w:rPr>
          <w:sz w:val="28"/>
          <w:szCs w:val="28"/>
        </w:rPr>
      </w:pPr>
      <w:r>
        <w:rPr>
          <w:sz w:val="28"/>
          <w:szCs w:val="28"/>
        </w:rPr>
        <w:t xml:space="preserve"> </w:t>
      </w:r>
    </w:p>
    <w:p w:rsidR="00CB4390" w:rsidRDefault="00CB4390">
      <w:pPr>
        <w:rPr>
          <w:sz w:val="28"/>
          <w:szCs w:val="28"/>
        </w:rPr>
      </w:pPr>
    </w:p>
    <w:p w:rsidR="00AA7333" w:rsidRDefault="00AA7333">
      <w:pPr>
        <w:rPr>
          <w:sz w:val="28"/>
          <w:szCs w:val="28"/>
        </w:rPr>
      </w:pPr>
    </w:p>
    <w:p w:rsidR="00AA7333" w:rsidRPr="004B4271" w:rsidRDefault="00AA7333">
      <w:pPr>
        <w:rPr>
          <w:rFonts w:ascii="Comic Sans MS" w:hAnsi="Comic Sans MS"/>
          <w:sz w:val="24"/>
          <w:szCs w:val="24"/>
        </w:rPr>
      </w:pPr>
      <w:r w:rsidRPr="004B4271">
        <w:rPr>
          <w:rFonts w:ascii="Comic Sans MS" w:hAnsi="Comic Sans MS"/>
          <w:sz w:val="24"/>
          <w:szCs w:val="24"/>
        </w:rPr>
        <w:t xml:space="preserve">As well as learning to read words that can be phonetically blended </w:t>
      </w:r>
      <w:proofErr w:type="spellStart"/>
      <w:r w:rsidRPr="004B4271">
        <w:rPr>
          <w:rFonts w:ascii="Comic Sans MS" w:hAnsi="Comic Sans MS"/>
          <w:sz w:val="24"/>
          <w:szCs w:val="24"/>
        </w:rPr>
        <w:t>ie</w:t>
      </w:r>
      <w:proofErr w:type="spellEnd"/>
      <w:r w:rsidRPr="004B4271">
        <w:rPr>
          <w:rFonts w:ascii="Comic Sans MS" w:hAnsi="Comic Sans MS"/>
          <w:sz w:val="24"/>
          <w:szCs w:val="24"/>
        </w:rPr>
        <w:t xml:space="preserve"> ‘r-</w:t>
      </w:r>
      <w:proofErr w:type="spellStart"/>
      <w:r w:rsidRPr="004B4271">
        <w:rPr>
          <w:rFonts w:ascii="Comic Sans MS" w:hAnsi="Comic Sans MS"/>
          <w:sz w:val="24"/>
          <w:szCs w:val="24"/>
        </w:rPr>
        <w:t>oo</w:t>
      </w:r>
      <w:proofErr w:type="spellEnd"/>
      <w:r w:rsidRPr="004B4271">
        <w:rPr>
          <w:rFonts w:ascii="Comic Sans MS" w:hAnsi="Comic Sans MS"/>
          <w:sz w:val="24"/>
          <w:szCs w:val="24"/>
        </w:rPr>
        <w:t>-f’, ‘</w:t>
      </w:r>
      <w:proofErr w:type="spellStart"/>
      <w:r w:rsidRPr="004B4271">
        <w:rPr>
          <w:rFonts w:ascii="Comic Sans MS" w:hAnsi="Comic Sans MS"/>
          <w:sz w:val="24"/>
          <w:szCs w:val="24"/>
        </w:rPr>
        <w:t>ch</w:t>
      </w:r>
      <w:proofErr w:type="spellEnd"/>
      <w:r w:rsidRPr="004B4271">
        <w:rPr>
          <w:rFonts w:ascii="Comic Sans MS" w:hAnsi="Comic Sans MS"/>
          <w:sz w:val="24"/>
          <w:szCs w:val="24"/>
        </w:rPr>
        <w:t>-</w:t>
      </w:r>
      <w:proofErr w:type="spellStart"/>
      <w:r w:rsidRPr="004B4271">
        <w:rPr>
          <w:rFonts w:ascii="Comic Sans MS" w:hAnsi="Comic Sans MS"/>
          <w:sz w:val="24"/>
          <w:szCs w:val="24"/>
        </w:rPr>
        <w:t>ai</w:t>
      </w:r>
      <w:proofErr w:type="spellEnd"/>
      <w:r w:rsidRPr="004B4271">
        <w:rPr>
          <w:rFonts w:ascii="Comic Sans MS" w:hAnsi="Comic Sans MS"/>
          <w:sz w:val="24"/>
          <w:szCs w:val="24"/>
        </w:rPr>
        <w:t xml:space="preserve">-n’ (referred to as green words in read, write </w:t>
      </w:r>
      <w:proofErr w:type="spellStart"/>
      <w:r w:rsidRPr="004B4271">
        <w:rPr>
          <w:rFonts w:ascii="Comic Sans MS" w:hAnsi="Comic Sans MS"/>
          <w:sz w:val="24"/>
          <w:szCs w:val="24"/>
        </w:rPr>
        <w:t>inc</w:t>
      </w:r>
      <w:proofErr w:type="spellEnd"/>
      <w:r w:rsidRPr="004B4271">
        <w:rPr>
          <w:rFonts w:ascii="Comic Sans MS" w:hAnsi="Comic Sans MS"/>
          <w:sz w:val="24"/>
          <w:szCs w:val="24"/>
        </w:rPr>
        <w:t xml:space="preserve">), children also learn the common exception words that cannot be blended (referred to as red words in read, write </w:t>
      </w:r>
      <w:proofErr w:type="spellStart"/>
      <w:r w:rsidRPr="004B4271">
        <w:rPr>
          <w:rFonts w:ascii="Comic Sans MS" w:hAnsi="Comic Sans MS"/>
          <w:sz w:val="24"/>
          <w:szCs w:val="24"/>
        </w:rPr>
        <w:t>inc</w:t>
      </w:r>
      <w:proofErr w:type="spellEnd"/>
      <w:r w:rsidRPr="004B4271">
        <w:rPr>
          <w:rFonts w:ascii="Comic Sans MS" w:hAnsi="Comic Sans MS"/>
          <w:sz w:val="24"/>
          <w:szCs w:val="24"/>
        </w:rPr>
        <w:t>).</w:t>
      </w:r>
    </w:p>
    <w:p w:rsidR="00AA7333" w:rsidRDefault="00AA7333">
      <w:pPr>
        <w:rPr>
          <w:sz w:val="28"/>
          <w:szCs w:val="28"/>
        </w:rPr>
      </w:pPr>
      <w:r w:rsidRPr="00CB439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64384" behindDoc="0" locked="0" layoutInCell="1" allowOverlap="1">
            <wp:simplePos x="0" y="0"/>
            <wp:positionH relativeFrom="margin">
              <wp:align>center</wp:align>
            </wp:positionH>
            <wp:positionV relativeFrom="paragraph">
              <wp:posOffset>9525</wp:posOffset>
            </wp:positionV>
            <wp:extent cx="4191000" cy="4011930"/>
            <wp:effectExtent l="0" t="0" r="0" b="7620"/>
            <wp:wrapNone/>
            <wp:docPr id="6" name="Picture 6" descr="M:\Class 2\phonics\IMG_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lass 2\phonics\IMG_343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57" t="6648" r="11404"/>
                    <a:stretch/>
                  </pic:blipFill>
                  <pic:spPr bwMode="auto">
                    <a:xfrm>
                      <a:off x="0" y="0"/>
                      <a:ext cx="4191000" cy="401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r w:rsidRPr="00AA7333">
        <w:rPr>
          <w:noProof/>
          <w:sz w:val="28"/>
          <w:szCs w:val="28"/>
          <w:lang w:eastAsia="en-GB"/>
        </w:rPr>
        <w:drawing>
          <wp:anchor distT="0" distB="0" distL="114300" distR="114300" simplePos="0" relativeHeight="251665408" behindDoc="0" locked="0" layoutInCell="1" allowOverlap="1">
            <wp:simplePos x="0" y="0"/>
            <wp:positionH relativeFrom="margin">
              <wp:posOffset>84455</wp:posOffset>
            </wp:positionH>
            <wp:positionV relativeFrom="paragraph">
              <wp:posOffset>6985</wp:posOffset>
            </wp:positionV>
            <wp:extent cx="5330825" cy="3362325"/>
            <wp:effectExtent l="0" t="0" r="3175" b="9525"/>
            <wp:wrapNone/>
            <wp:docPr id="13" name="Picture 13" descr="M:\Class 2\phonics\IMG_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lass 2\phonics\IMG_343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80" t="12686" b="43408"/>
                    <a:stretch/>
                  </pic:blipFill>
                  <pic:spPr bwMode="auto">
                    <a:xfrm>
                      <a:off x="0" y="0"/>
                      <a:ext cx="5330825" cy="3362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Pr="004B4271" w:rsidRDefault="0093104A">
      <w:pPr>
        <w:rPr>
          <w:rFonts w:ascii="Comic Sans MS" w:hAnsi="Comic Sans MS"/>
          <w:sz w:val="24"/>
          <w:szCs w:val="24"/>
        </w:rPr>
      </w:pPr>
    </w:p>
    <w:p w:rsidR="0093104A" w:rsidRPr="004B4271" w:rsidRDefault="0093104A">
      <w:pPr>
        <w:rPr>
          <w:rFonts w:ascii="Comic Sans MS" w:hAnsi="Comic Sans MS"/>
          <w:sz w:val="24"/>
          <w:szCs w:val="24"/>
        </w:rPr>
      </w:pPr>
      <w:r w:rsidRPr="004B4271">
        <w:rPr>
          <w:rFonts w:ascii="Comic Sans MS" w:hAnsi="Comic Sans MS"/>
          <w:noProof/>
          <w:sz w:val="24"/>
          <w:szCs w:val="24"/>
          <w:lang w:eastAsia="en-GB"/>
        </w:rPr>
        <w:drawing>
          <wp:anchor distT="0" distB="0" distL="114300" distR="114300" simplePos="0" relativeHeight="251668480" behindDoc="0" locked="0" layoutInCell="1" allowOverlap="1">
            <wp:simplePos x="0" y="0"/>
            <wp:positionH relativeFrom="page">
              <wp:posOffset>5017135</wp:posOffset>
            </wp:positionH>
            <wp:positionV relativeFrom="paragraph">
              <wp:posOffset>-418465</wp:posOffset>
            </wp:positionV>
            <wp:extent cx="2459931" cy="3448050"/>
            <wp:effectExtent l="0" t="0" r="0" b="0"/>
            <wp:wrapNone/>
            <wp:docPr id="17" name="Picture 17" descr="Image result for read write inc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ead write inc po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931"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271">
        <w:rPr>
          <w:rFonts w:ascii="Comic Sans MS" w:hAnsi="Comic Sans MS"/>
          <w:sz w:val="24"/>
          <w:szCs w:val="24"/>
        </w:rPr>
        <w:t>They learn that there are many ways to spell one sound.</w:t>
      </w:r>
    </w:p>
    <w:p w:rsidR="0093104A" w:rsidRPr="004B4271" w:rsidRDefault="0093104A">
      <w:pPr>
        <w:rPr>
          <w:rFonts w:ascii="Comic Sans MS" w:hAnsi="Comic Sans MS"/>
          <w:sz w:val="24"/>
          <w:szCs w:val="24"/>
        </w:rPr>
      </w:pPr>
      <w:r w:rsidRPr="004B4271">
        <w:rPr>
          <w:rFonts w:ascii="Comic Sans MS" w:hAnsi="Comic Sans MS"/>
          <w:sz w:val="24"/>
          <w:szCs w:val="24"/>
        </w:rPr>
        <w:t>For example, there is ‘or’ as in ‘for’</w:t>
      </w:r>
    </w:p>
    <w:p w:rsidR="0093104A" w:rsidRPr="004B4271" w:rsidRDefault="0093104A">
      <w:pPr>
        <w:rPr>
          <w:rFonts w:ascii="Comic Sans MS" w:hAnsi="Comic Sans MS"/>
          <w:sz w:val="24"/>
          <w:szCs w:val="24"/>
        </w:rPr>
      </w:pPr>
      <w:r w:rsidRPr="004B4271">
        <w:rPr>
          <w:rFonts w:ascii="Comic Sans MS" w:hAnsi="Comic Sans MS"/>
          <w:sz w:val="24"/>
          <w:szCs w:val="24"/>
        </w:rPr>
        <w:t xml:space="preserve">                                       ‘</w:t>
      </w:r>
      <w:proofErr w:type="gramStart"/>
      <w:r w:rsidRPr="004B4271">
        <w:rPr>
          <w:rFonts w:ascii="Comic Sans MS" w:hAnsi="Comic Sans MS"/>
          <w:sz w:val="24"/>
          <w:szCs w:val="24"/>
        </w:rPr>
        <w:t>aw</w:t>
      </w:r>
      <w:proofErr w:type="gramEnd"/>
      <w:r w:rsidRPr="004B4271">
        <w:rPr>
          <w:rFonts w:ascii="Comic Sans MS" w:hAnsi="Comic Sans MS"/>
          <w:sz w:val="24"/>
          <w:szCs w:val="24"/>
        </w:rPr>
        <w:t xml:space="preserve"> ‘as in ‘paw’</w:t>
      </w:r>
    </w:p>
    <w:p w:rsidR="0093104A" w:rsidRPr="004B4271" w:rsidRDefault="0093104A">
      <w:pPr>
        <w:rPr>
          <w:rFonts w:ascii="Comic Sans MS" w:hAnsi="Comic Sans MS"/>
          <w:sz w:val="24"/>
          <w:szCs w:val="24"/>
        </w:rPr>
      </w:pPr>
      <w:r w:rsidRPr="004B4271">
        <w:rPr>
          <w:rFonts w:ascii="Comic Sans MS" w:hAnsi="Comic Sans MS"/>
          <w:sz w:val="24"/>
          <w:szCs w:val="24"/>
        </w:rPr>
        <w:t xml:space="preserve">                                       ‘</w:t>
      </w:r>
      <w:proofErr w:type="spellStart"/>
      <w:proofErr w:type="gramStart"/>
      <w:r w:rsidRPr="004B4271">
        <w:rPr>
          <w:rFonts w:ascii="Comic Sans MS" w:hAnsi="Comic Sans MS"/>
          <w:sz w:val="24"/>
          <w:szCs w:val="24"/>
        </w:rPr>
        <w:t>oor</w:t>
      </w:r>
      <w:proofErr w:type="spellEnd"/>
      <w:proofErr w:type="gramEnd"/>
      <w:r w:rsidRPr="004B4271">
        <w:rPr>
          <w:rFonts w:ascii="Comic Sans MS" w:hAnsi="Comic Sans MS"/>
          <w:sz w:val="24"/>
          <w:szCs w:val="24"/>
        </w:rPr>
        <w:t>’ as in ‘poor’</w:t>
      </w:r>
    </w:p>
    <w:p w:rsidR="0093104A" w:rsidRPr="004B4271" w:rsidRDefault="0093104A">
      <w:pPr>
        <w:rPr>
          <w:rFonts w:ascii="Comic Sans MS" w:hAnsi="Comic Sans MS"/>
          <w:sz w:val="24"/>
          <w:szCs w:val="24"/>
        </w:rPr>
      </w:pPr>
      <w:r w:rsidRPr="004B4271">
        <w:rPr>
          <w:rFonts w:ascii="Comic Sans MS" w:hAnsi="Comic Sans MS"/>
          <w:sz w:val="24"/>
          <w:szCs w:val="24"/>
        </w:rPr>
        <w:t xml:space="preserve">                                       ‘</w:t>
      </w:r>
      <w:proofErr w:type="gramStart"/>
      <w:r w:rsidRPr="004B4271">
        <w:rPr>
          <w:rFonts w:ascii="Comic Sans MS" w:hAnsi="Comic Sans MS"/>
          <w:sz w:val="24"/>
          <w:szCs w:val="24"/>
        </w:rPr>
        <w:t>ore</w:t>
      </w:r>
      <w:proofErr w:type="gramEnd"/>
      <w:r w:rsidRPr="004B4271">
        <w:rPr>
          <w:rFonts w:ascii="Comic Sans MS" w:hAnsi="Comic Sans MS"/>
          <w:sz w:val="24"/>
          <w:szCs w:val="24"/>
        </w:rPr>
        <w:t>’ as in ‘store’</w:t>
      </w:r>
    </w:p>
    <w:p w:rsidR="0093104A" w:rsidRPr="004B4271" w:rsidRDefault="0093104A">
      <w:pPr>
        <w:rPr>
          <w:rFonts w:ascii="Comic Sans MS" w:hAnsi="Comic Sans MS"/>
          <w:sz w:val="24"/>
          <w:szCs w:val="24"/>
        </w:rPr>
      </w:pPr>
    </w:p>
    <w:p w:rsidR="0093104A" w:rsidRPr="004B4271" w:rsidRDefault="0093104A">
      <w:pPr>
        <w:rPr>
          <w:rFonts w:ascii="Comic Sans MS" w:hAnsi="Comic Sans MS"/>
          <w:sz w:val="24"/>
          <w:szCs w:val="24"/>
        </w:rPr>
      </w:pPr>
      <w:r w:rsidRPr="004B4271">
        <w:rPr>
          <w:rFonts w:ascii="Comic Sans MS" w:hAnsi="Comic Sans MS"/>
          <w:sz w:val="24"/>
          <w:szCs w:val="24"/>
        </w:rPr>
        <w:t>There can also be more than one way to read a sound!</w:t>
      </w:r>
    </w:p>
    <w:p w:rsidR="0093104A" w:rsidRPr="004B4271" w:rsidRDefault="0093104A">
      <w:pPr>
        <w:rPr>
          <w:rFonts w:ascii="Comic Sans MS" w:hAnsi="Comic Sans MS"/>
          <w:sz w:val="24"/>
          <w:szCs w:val="24"/>
        </w:rPr>
      </w:pPr>
      <w:r w:rsidRPr="004B4271">
        <w:rPr>
          <w:rFonts w:ascii="Comic Sans MS" w:hAnsi="Comic Sans MS"/>
          <w:sz w:val="24"/>
          <w:szCs w:val="24"/>
        </w:rPr>
        <w:t>For example, there is ‘</w:t>
      </w:r>
      <w:proofErr w:type="spellStart"/>
      <w:r w:rsidRPr="004B4271">
        <w:rPr>
          <w:rFonts w:ascii="Comic Sans MS" w:hAnsi="Comic Sans MS"/>
          <w:sz w:val="24"/>
          <w:szCs w:val="24"/>
        </w:rPr>
        <w:t>oo</w:t>
      </w:r>
      <w:proofErr w:type="spellEnd"/>
      <w:r w:rsidRPr="004B4271">
        <w:rPr>
          <w:rFonts w:ascii="Comic Sans MS" w:hAnsi="Comic Sans MS"/>
          <w:sz w:val="24"/>
          <w:szCs w:val="24"/>
        </w:rPr>
        <w:t>’ as in ‘food’</w:t>
      </w:r>
    </w:p>
    <w:p w:rsidR="0093104A" w:rsidRPr="004B4271" w:rsidRDefault="0093104A">
      <w:pPr>
        <w:rPr>
          <w:rFonts w:ascii="Comic Sans MS" w:hAnsi="Comic Sans MS"/>
          <w:sz w:val="24"/>
          <w:szCs w:val="24"/>
        </w:rPr>
      </w:pPr>
      <w:r w:rsidRPr="004B4271">
        <w:rPr>
          <w:rFonts w:ascii="Comic Sans MS" w:hAnsi="Comic Sans MS"/>
          <w:sz w:val="24"/>
          <w:szCs w:val="24"/>
        </w:rPr>
        <w:t xml:space="preserve">                                       ‘</w:t>
      </w:r>
      <w:proofErr w:type="spellStart"/>
      <w:proofErr w:type="gramStart"/>
      <w:r w:rsidRPr="004B4271">
        <w:rPr>
          <w:rFonts w:ascii="Comic Sans MS" w:hAnsi="Comic Sans MS"/>
          <w:sz w:val="24"/>
          <w:szCs w:val="24"/>
        </w:rPr>
        <w:t>oo</w:t>
      </w:r>
      <w:proofErr w:type="spellEnd"/>
      <w:proofErr w:type="gramEnd"/>
      <w:r w:rsidRPr="004B4271">
        <w:rPr>
          <w:rFonts w:ascii="Comic Sans MS" w:hAnsi="Comic Sans MS"/>
          <w:sz w:val="24"/>
          <w:szCs w:val="24"/>
        </w:rPr>
        <w:t>’ as in ‘took’</w:t>
      </w:r>
    </w:p>
    <w:p w:rsidR="0093104A" w:rsidRPr="004B4271" w:rsidRDefault="0093104A">
      <w:pPr>
        <w:rPr>
          <w:rFonts w:ascii="Comic Sans MS" w:hAnsi="Comic Sans MS"/>
          <w:sz w:val="24"/>
          <w:szCs w:val="24"/>
        </w:rPr>
      </w:pPr>
    </w:p>
    <w:p w:rsidR="0093104A" w:rsidRPr="004B4271" w:rsidRDefault="0093104A">
      <w:pPr>
        <w:rPr>
          <w:rFonts w:ascii="Comic Sans MS" w:hAnsi="Comic Sans MS"/>
          <w:sz w:val="24"/>
          <w:szCs w:val="24"/>
        </w:rPr>
      </w:pPr>
      <w:r w:rsidRPr="004B4271">
        <w:rPr>
          <w:rFonts w:ascii="Comic Sans MS" w:hAnsi="Comic Sans MS"/>
          <w:sz w:val="24"/>
          <w:szCs w:val="24"/>
        </w:rPr>
        <w:t xml:space="preserve">Posters and sound mats are displayed and used as resources to help children learn these sounds. </w:t>
      </w:r>
    </w:p>
    <w:p w:rsidR="0093104A" w:rsidRPr="004B4271" w:rsidRDefault="0093104A">
      <w:pPr>
        <w:rPr>
          <w:rFonts w:ascii="Comic Sans MS" w:hAnsi="Comic Sans MS"/>
          <w:sz w:val="24"/>
          <w:szCs w:val="24"/>
        </w:rPr>
      </w:pPr>
    </w:p>
    <w:p w:rsidR="0093104A" w:rsidRPr="004B4271" w:rsidRDefault="0093104A">
      <w:pPr>
        <w:rPr>
          <w:rFonts w:ascii="Comic Sans MS" w:hAnsi="Comic Sans MS"/>
          <w:sz w:val="24"/>
          <w:szCs w:val="24"/>
        </w:rPr>
      </w:pPr>
      <w:r w:rsidRPr="004B4271">
        <w:rPr>
          <w:rFonts w:ascii="Comic Sans MS" w:hAnsi="Comic Sans MS"/>
          <w:sz w:val="24"/>
          <w:szCs w:val="24"/>
        </w:rPr>
        <w:t xml:space="preserve">Children can then begin to learn how to read words that are multi-syllabic. They learn to ‘sound out’ and then blend the sounds altogether.  </w:t>
      </w:r>
    </w:p>
    <w:p w:rsidR="0093104A" w:rsidRDefault="0093104A">
      <w:pPr>
        <w:rPr>
          <w:sz w:val="28"/>
          <w:szCs w:val="28"/>
        </w:rPr>
      </w:pPr>
      <w:r w:rsidRPr="00AA733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67456" behindDoc="0" locked="0" layoutInCell="1" allowOverlap="1">
            <wp:simplePos x="0" y="0"/>
            <wp:positionH relativeFrom="margin">
              <wp:posOffset>504825</wp:posOffset>
            </wp:positionH>
            <wp:positionV relativeFrom="paragraph">
              <wp:posOffset>15875</wp:posOffset>
            </wp:positionV>
            <wp:extent cx="4762340" cy="4857750"/>
            <wp:effectExtent l="0" t="0" r="635" b="0"/>
            <wp:wrapNone/>
            <wp:docPr id="8" name="Picture 8" descr="M:\Class 2\phonics\IMG_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lass 2\phonics\IMG_343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731" r="16898" b="29694"/>
                    <a:stretch/>
                  </pic:blipFill>
                  <pic:spPr bwMode="auto">
                    <a:xfrm>
                      <a:off x="0" y="0"/>
                      <a:ext cx="4762340" cy="485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Pr="004B4271" w:rsidRDefault="0093104A">
      <w:pPr>
        <w:rPr>
          <w:rFonts w:ascii="Comic Sans MS" w:hAnsi="Comic Sans MS"/>
          <w:sz w:val="24"/>
          <w:szCs w:val="24"/>
        </w:rPr>
      </w:pPr>
      <w:r w:rsidRPr="004B4271">
        <w:rPr>
          <w:rFonts w:ascii="Comic Sans MS" w:eastAsia="Times New Roman" w:hAnsi="Comic Sans MS" w:cs="Times New Roman"/>
          <w:noProof/>
          <w:snapToGrid w:val="0"/>
          <w:color w:val="000000"/>
          <w:w w:val="0"/>
          <w:sz w:val="24"/>
          <w:szCs w:val="24"/>
          <w:u w:color="000000"/>
          <w:bdr w:val="none" w:sz="0" w:space="0" w:color="000000"/>
          <w:shd w:val="clear" w:color="000000" w:fill="000000"/>
          <w:lang w:eastAsia="en-GB"/>
        </w:rPr>
        <w:lastRenderedPageBreak/>
        <w:drawing>
          <wp:anchor distT="0" distB="0" distL="114300" distR="114300" simplePos="0" relativeHeight="251669504" behindDoc="0" locked="0" layoutInCell="1" allowOverlap="1">
            <wp:simplePos x="0" y="0"/>
            <wp:positionH relativeFrom="margin">
              <wp:posOffset>895350</wp:posOffset>
            </wp:positionH>
            <wp:positionV relativeFrom="paragraph">
              <wp:posOffset>762000</wp:posOffset>
            </wp:positionV>
            <wp:extent cx="4124325" cy="5499421"/>
            <wp:effectExtent l="0" t="0" r="0" b="6350"/>
            <wp:wrapNone/>
            <wp:docPr id="7" name="Picture 7" descr="M:\Class 2\phonics\IMG_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lass 2\phonics\IMG_34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4325" cy="54994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4271">
        <w:rPr>
          <w:rFonts w:ascii="Comic Sans MS" w:hAnsi="Comic Sans MS"/>
          <w:sz w:val="24"/>
          <w:szCs w:val="24"/>
        </w:rPr>
        <w:t>As well as reading real words it is important that children have opportunity to read ‘alien’ or ‘nonsense’ words. This really tests their skills of decoding and using the sounds taught!</w:t>
      </w:r>
    </w:p>
    <w:p w:rsidR="00AA7333" w:rsidRDefault="00AA7333">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Default="0093104A">
      <w:pPr>
        <w:rPr>
          <w:sz w:val="28"/>
          <w:szCs w:val="28"/>
        </w:rPr>
      </w:pPr>
    </w:p>
    <w:p w:rsidR="0093104A" w:rsidRPr="004B4271" w:rsidRDefault="0093104A">
      <w:pPr>
        <w:rPr>
          <w:rFonts w:ascii="Comic Sans MS" w:hAnsi="Comic Sans MS"/>
          <w:sz w:val="24"/>
          <w:szCs w:val="24"/>
        </w:rPr>
      </w:pPr>
    </w:p>
    <w:p w:rsidR="0093104A" w:rsidRPr="004B4271" w:rsidRDefault="00184F85">
      <w:pPr>
        <w:rPr>
          <w:rFonts w:ascii="Comic Sans MS" w:hAnsi="Comic Sans MS"/>
          <w:sz w:val="24"/>
          <w:szCs w:val="24"/>
        </w:rPr>
      </w:pPr>
      <w:r w:rsidRPr="004B4271">
        <w:rPr>
          <w:rFonts w:ascii="Comic Sans MS" w:eastAsia="Times New Roman" w:hAnsi="Comic Sans MS" w:cs="Times New Roman"/>
          <w:noProof/>
          <w:snapToGrid w:val="0"/>
          <w:color w:val="000000"/>
          <w:w w:val="0"/>
          <w:sz w:val="24"/>
          <w:szCs w:val="24"/>
          <w:u w:color="000000"/>
          <w:bdr w:val="none" w:sz="0" w:space="0" w:color="000000"/>
          <w:shd w:val="clear" w:color="000000" w:fill="000000"/>
          <w:lang w:eastAsia="en-GB"/>
        </w:rPr>
        <w:drawing>
          <wp:anchor distT="0" distB="0" distL="114300" distR="114300" simplePos="0" relativeHeight="251670528" behindDoc="0" locked="0" layoutInCell="1" allowOverlap="1">
            <wp:simplePos x="0" y="0"/>
            <wp:positionH relativeFrom="margin">
              <wp:posOffset>408305</wp:posOffset>
            </wp:positionH>
            <wp:positionV relativeFrom="paragraph">
              <wp:posOffset>199390</wp:posOffset>
            </wp:positionV>
            <wp:extent cx="5199380" cy="3048000"/>
            <wp:effectExtent l="0" t="0" r="1270" b="0"/>
            <wp:wrapNone/>
            <wp:docPr id="15" name="Picture 15" descr="M:\Class 2\phonics\IMG_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lass 2\phonics\IMG_342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069" r="9252" b="14000"/>
                    <a:stretch/>
                  </pic:blipFill>
                  <pic:spPr bwMode="auto">
                    <a:xfrm>
                      <a:off x="0" y="0"/>
                      <a:ext cx="5199380"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4271">
        <w:rPr>
          <w:rFonts w:ascii="Comic Sans MS" w:hAnsi="Comic Sans MS"/>
          <w:sz w:val="24"/>
          <w:szCs w:val="24"/>
        </w:rPr>
        <w:t xml:space="preserve">Punctuation and grammar are introduced too. </w:t>
      </w:r>
    </w:p>
    <w:p w:rsidR="00184F85" w:rsidRDefault="00184F85">
      <w:pPr>
        <w:rPr>
          <w:sz w:val="28"/>
          <w:szCs w:val="28"/>
        </w:rPr>
      </w:pPr>
    </w:p>
    <w:p w:rsidR="00184F85" w:rsidRDefault="00184F85">
      <w:pPr>
        <w:rPr>
          <w:sz w:val="28"/>
          <w:szCs w:val="28"/>
        </w:rPr>
      </w:pPr>
    </w:p>
    <w:p w:rsidR="00184F85" w:rsidRDefault="00184F85">
      <w:pPr>
        <w:rPr>
          <w:sz w:val="28"/>
          <w:szCs w:val="28"/>
        </w:rPr>
      </w:pPr>
    </w:p>
    <w:p w:rsidR="00184F85" w:rsidRDefault="00184F85">
      <w:pPr>
        <w:rPr>
          <w:sz w:val="28"/>
          <w:szCs w:val="28"/>
        </w:rPr>
      </w:pPr>
    </w:p>
    <w:p w:rsidR="00184F85" w:rsidRDefault="00184F85">
      <w:pPr>
        <w:rPr>
          <w:sz w:val="28"/>
          <w:szCs w:val="28"/>
        </w:rPr>
      </w:pPr>
    </w:p>
    <w:p w:rsidR="00184F85" w:rsidRDefault="00184F85">
      <w:pPr>
        <w:rPr>
          <w:sz w:val="28"/>
          <w:szCs w:val="28"/>
        </w:rPr>
      </w:pPr>
    </w:p>
    <w:p w:rsidR="00184F85" w:rsidRPr="004B4271" w:rsidRDefault="00184F85">
      <w:pPr>
        <w:rPr>
          <w:rFonts w:ascii="Comic Sans MS" w:hAnsi="Comic Sans MS"/>
          <w:sz w:val="24"/>
          <w:szCs w:val="24"/>
        </w:rPr>
      </w:pPr>
      <w:r w:rsidRPr="004B4271">
        <w:rPr>
          <w:rFonts w:ascii="Comic Sans MS" w:eastAsia="Times New Roman" w:hAnsi="Comic Sans MS" w:cs="Times New Roman"/>
          <w:noProof/>
          <w:snapToGrid w:val="0"/>
          <w:color w:val="000000"/>
          <w:w w:val="0"/>
          <w:sz w:val="24"/>
          <w:szCs w:val="24"/>
          <w:u w:color="000000"/>
          <w:bdr w:val="none" w:sz="0" w:space="0" w:color="000000"/>
          <w:shd w:val="clear" w:color="000000" w:fill="000000"/>
          <w:lang w:eastAsia="en-GB"/>
        </w:rPr>
        <w:lastRenderedPageBreak/>
        <w:drawing>
          <wp:anchor distT="0" distB="0" distL="114300" distR="114300" simplePos="0" relativeHeight="251671552" behindDoc="0" locked="0" layoutInCell="1" allowOverlap="1">
            <wp:simplePos x="0" y="0"/>
            <wp:positionH relativeFrom="column">
              <wp:posOffset>1323975</wp:posOffset>
            </wp:positionH>
            <wp:positionV relativeFrom="paragraph">
              <wp:posOffset>586740</wp:posOffset>
            </wp:positionV>
            <wp:extent cx="3790950" cy="2562225"/>
            <wp:effectExtent l="0" t="0" r="0" b="9525"/>
            <wp:wrapNone/>
            <wp:docPr id="16" name="Picture 16" descr="M:\Class 2\phonics\IMG_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lass 2\phonics\IMG_342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788" t="9751" r="17055" b="30630"/>
                    <a:stretch/>
                  </pic:blipFill>
                  <pic:spPr bwMode="auto">
                    <a:xfrm>
                      <a:off x="0" y="0"/>
                      <a:ext cx="379095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4271">
        <w:rPr>
          <w:rFonts w:ascii="Comic Sans MS" w:hAnsi="Comic Sans MS"/>
          <w:sz w:val="24"/>
          <w:szCs w:val="24"/>
        </w:rPr>
        <w:t>As children move through Key Stage 1 they will learn new, alternative spelling patterns and apply these in their writing. Here they are learning ‘</w:t>
      </w:r>
      <w:proofErr w:type="spellStart"/>
      <w:r w:rsidRPr="004B4271">
        <w:rPr>
          <w:rFonts w:ascii="Comic Sans MS" w:hAnsi="Comic Sans MS"/>
          <w:sz w:val="24"/>
          <w:szCs w:val="24"/>
        </w:rPr>
        <w:t>ge</w:t>
      </w:r>
      <w:proofErr w:type="spellEnd"/>
      <w:r w:rsidRPr="004B4271">
        <w:rPr>
          <w:rFonts w:ascii="Comic Sans MS" w:hAnsi="Comic Sans MS"/>
          <w:sz w:val="24"/>
          <w:szCs w:val="24"/>
        </w:rPr>
        <w:t>’ for example.</w:t>
      </w:r>
    </w:p>
    <w:p w:rsidR="00CB4390" w:rsidRDefault="00CB439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B439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A7333" w:rsidRDefault="00AA7333">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84F85" w:rsidRDefault="00184F85">
      <w:pPr>
        <w:rPr>
          <w:sz w:val="28"/>
          <w:szCs w:val="28"/>
        </w:rPr>
      </w:pPr>
    </w:p>
    <w:p w:rsidR="00184F85" w:rsidRDefault="00184F85">
      <w:pPr>
        <w:rPr>
          <w:sz w:val="28"/>
          <w:szCs w:val="28"/>
        </w:rPr>
      </w:pPr>
    </w:p>
    <w:p w:rsidR="00184F85" w:rsidRDefault="00184F85">
      <w:pPr>
        <w:rPr>
          <w:sz w:val="28"/>
          <w:szCs w:val="28"/>
        </w:rPr>
      </w:pPr>
    </w:p>
    <w:p w:rsidR="00184F85" w:rsidRDefault="00184F85">
      <w:pPr>
        <w:rPr>
          <w:sz w:val="28"/>
          <w:szCs w:val="28"/>
        </w:rPr>
      </w:pPr>
    </w:p>
    <w:p w:rsidR="00184F85" w:rsidRDefault="00184F85">
      <w:pPr>
        <w:rPr>
          <w:sz w:val="28"/>
          <w:szCs w:val="28"/>
        </w:rPr>
      </w:pPr>
    </w:p>
    <w:p w:rsidR="00184F85" w:rsidRDefault="00184F85">
      <w:pPr>
        <w:rPr>
          <w:sz w:val="28"/>
          <w:szCs w:val="28"/>
        </w:rPr>
      </w:pPr>
    </w:p>
    <w:p w:rsidR="00184F85" w:rsidRDefault="00184F85">
      <w:pPr>
        <w:rPr>
          <w:sz w:val="28"/>
          <w:szCs w:val="28"/>
        </w:rPr>
      </w:pPr>
    </w:p>
    <w:p w:rsidR="00AA7333" w:rsidRPr="004B4271" w:rsidRDefault="00184F85">
      <w:pPr>
        <w:rPr>
          <w:rFonts w:ascii="Comic Sans MS" w:hAnsi="Comic Sans MS"/>
          <w:sz w:val="24"/>
          <w:szCs w:val="24"/>
        </w:rPr>
      </w:pPr>
      <w:r w:rsidRPr="004B4271">
        <w:rPr>
          <w:rFonts w:ascii="Comic Sans MS" w:eastAsia="Times New Roman" w:hAnsi="Comic Sans MS" w:cs="Times New Roman"/>
          <w:noProof/>
          <w:snapToGrid w:val="0"/>
          <w:color w:val="000000"/>
          <w:w w:val="0"/>
          <w:sz w:val="24"/>
          <w:szCs w:val="24"/>
          <w:u w:color="000000"/>
          <w:bdr w:val="none" w:sz="0" w:space="0" w:color="000000"/>
          <w:shd w:val="clear" w:color="000000" w:fill="000000"/>
          <w:lang w:eastAsia="en-GB"/>
        </w:rPr>
        <w:drawing>
          <wp:anchor distT="0" distB="0" distL="114300" distR="114300" simplePos="0" relativeHeight="251666432" behindDoc="0" locked="0" layoutInCell="1" allowOverlap="1">
            <wp:simplePos x="0" y="0"/>
            <wp:positionH relativeFrom="margin">
              <wp:posOffset>770255</wp:posOffset>
            </wp:positionH>
            <wp:positionV relativeFrom="paragraph">
              <wp:posOffset>800100</wp:posOffset>
            </wp:positionV>
            <wp:extent cx="4543425" cy="3279140"/>
            <wp:effectExtent l="0" t="0" r="9525" b="0"/>
            <wp:wrapNone/>
            <wp:docPr id="14" name="Picture 14" descr="M:\Class 2\phonics\IMG_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lass 2\phonics\IMG_342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711" r="20729"/>
                    <a:stretch/>
                  </pic:blipFill>
                  <pic:spPr bwMode="auto">
                    <a:xfrm>
                      <a:off x="0" y="0"/>
                      <a:ext cx="4543425" cy="327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4271">
        <w:rPr>
          <w:rFonts w:ascii="Comic Sans MS" w:hAnsi="Comic Sans MS"/>
          <w:sz w:val="24"/>
          <w:szCs w:val="24"/>
        </w:rPr>
        <w:t>This word has been applied into a sentence. He has used a capital letter, apostrophe and exclamation mark. He has spelt ‘ghost’ as ‘</w:t>
      </w:r>
      <w:proofErr w:type="spellStart"/>
      <w:r w:rsidRPr="004B4271">
        <w:rPr>
          <w:rFonts w:ascii="Comic Sans MS" w:hAnsi="Comic Sans MS"/>
          <w:sz w:val="24"/>
          <w:szCs w:val="24"/>
        </w:rPr>
        <w:t>goast</w:t>
      </w:r>
      <w:proofErr w:type="spellEnd"/>
      <w:r w:rsidRPr="004B4271">
        <w:rPr>
          <w:rFonts w:ascii="Comic Sans MS" w:hAnsi="Comic Sans MS"/>
          <w:sz w:val="24"/>
          <w:szCs w:val="24"/>
        </w:rPr>
        <w:t>’ because he has sounded it out using the spelling pattern he knows.</w:t>
      </w:r>
    </w:p>
    <w:sectPr w:rsidR="00AA7333" w:rsidRPr="004B42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720"/>
    <w:rsid w:val="0013614D"/>
    <w:rsid w:val="00184F85"/>
    <w:rsid w:val="004B4271"/>
    <w:rsid w:val="0093104A"/>
    <w:rsid w:val="00AA7333"/>
    <w:rsid w:val="00B87EE0"/>
    <w:rsid w:val="00CA64E7"/>
    <w:rsid w:val="00CB4390"/>
    <w:rsid w:val="00F577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974A51-ED95-4C89-89B7-ADF058492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5772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07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585</Words>
  <Characters>3336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Wood</dc:creator>
  <cp:keywords/>
  <dc:description/>
  <cp:lastModifiedBy>Lee McClure</cp:lastModifiedBy>
  <cp:revision>2</cp:revision>
  <dcterms:created xsi:type="dcterms:W3CDTF">2019-11-22T11:34:00Z</dcterms:created>
  <dcterms:modified xsi:type="dcterms:W3CDTF">2019-11-22T11:34:00Z</dcterms:modified>
</cp:coreProperties>
</file>